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793EC" w14:textId="77777777" w:rsidR="00C44B70" w:rsidRDefault="00C44B70" w:rsidP="00C44B70">
      <w:pPr>
        <w:rPr>
          <w:rFonts w:ascii="Calibri" w:hAnsi="Calibri"/>
          <w:sz w:val="8"/>
          <w:szCs w:val="8"/>
        </w:rPr>
      </w:pPr>
    </w:p>
    <w:p w14:paraId="3C12E380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323AE88D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4F295A19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3F5FE6FD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2D3BE02F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tbl>
      <w:tblPr>
        <w:tblW w:w="5037" w:type="pc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365F9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9"/>
      </w:tblGrid>
      <w:tr w:rsidR="004E52AD" w:rsidRPr="007F158A" w14:paraId="55D2E690" w14:textId="77777777" w:rsidTr="001914C3">
        <w:trPr>
          <w:trHeight w:val="476"/>
        </w:trPr>
        <w:tc>
          <w:tcPr>
            <w:tcW w:w="5000" w:type="pct"/>
            <w:vMerge w:val="restart"/>
            <w:shd w:val="clear" w:color="auto" w:fill="1F497D"/>
            <w:vAlign w:val="center"/>
            <w:hideMark/>
          </w:tcPr>
          <w:p w14:paraId="6E693994" w14:textId="44F4968E" w:rsidR="004E52AD" w:rsidRPr="00D9218F" w:rsidRDefault="00D9218F" w:rsidP="00090430">
            <w:pPr>
              <w:tabs>
                <w:tab w:val="left" w:pos="5820"/>
              </w:tabs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 w:rsidRPr="00B50AD7">
              <w:rPr>
                <w:rFonts w:ascii="Garamond" w:hAnsi="Garamond" w:cstheme="minorHAnsi"/>
                <w:b/>
                <w:bCs/>
                <w:color w:val="FFFFFF"/>
              </w:rPr>
              <w:t>CHECK</w:t>
            </w:r>
            <w:r>
              <w:rPr>
                <w:rFonts w:ascii="Garamond" w:hAnsi="Garamond" w:cstheme="minorHAnsi"/>
                <w:b/>
                <w:bCs/>
                <w:color w:val="FFFFFF"/>
              </w:rPr>
              <w:t>-</w:t>
            </w:r>
            <w:r w:rsidRPr="00B50AD7">
              <w:rPr>
                <w:rFonts w:ascii="Garamond" w:hAnsi="Garamond" w:cstheme="minorHAnsi"/>
                <w:b/>
                <w:bCs/>
                <w:color w:val="FFFFFF"/>
              </w:rPr>
              <w:t xml:space="preserve">LIST </w:t>
            </w:r>
            <w:r>
              <w:rPr>
                <w:rFonts w:ascii="Garamond" w:hAnsi="Garamond" w:cstheme="minorHAnsi"/>
                <w:b/>
                <w:bCs/>
                <w:color w:val="FFFFFF"/>
              </w:rPr>
              <w:t xml:space="preserve">PER LA VERIFICA DELL’ASSENZA DI </w:t>
            </w:r>
            <w:r w:rsidR="00BB52FA">
              <w:rPr>
                <w:rFonts w:ascii="Garamond" w:hAnsi="Garamond" w:cstheme="minorHAnsi"/>
                <w:b/>
                <w:bCs/>
                <w:color w:val="FFFFFF"/>
              </w:rPr>
              <w:t>CONFLITTO</w:t>
            </w:r>
            <w:r w:rsidR="00090430">
              <w:rPr>
                <w:rFonts w:ascii="Garamond" w:hAnsi="Garamond" w:cstheme="minorHAnsi"/>
                <w:b/>
                <w:bCs/>
                <w:color w:val="FFFFFF"/>
              </w:rPr>
              <w:t xml:space="preserve"> D’INTERESSE</w:t>
            </w:r>
          </w:p>
        </w:tc>
      </w:tr>
      <w:tr w:rsidR="004E52AD" w:rsidRPr="007F158A" w14:paraId="46389437" w14:textId="77777777" w:rsidTr="001914C3">
        <w:trPr>
          <w:trHeight w:val="458"/>
        </w:trPr>
        <w:tc>
          <w:tcPr>
            <w:tcW w:w="5000" w:type="pct"/>
            <w:vMerge/>
            <w:shd w:val="clear" w:color="auto" w:fill="1F497D"/>
            <w:vAlign w:val="center"/>
            <w:hideMark/>
          </w:tcPr>
          <w:p w14:paraId="16E40FA3" w14:textId="77777777" w:rsidR="004E52AD" w:rsidRPr="007F158A" w:rsidRDefault="004E52AD" w:rsidP="001914C3">
            <w:pPr>
              <w:rPr>
                <w:rFonts w:ascii="Garamond" w:hAnsi="Garamond"/>
                <w:b/>
                <w:bCs/>
              </w:rPr>
            </w:pPr>
          </w:p>
        </w:tc>
      </w:tr>
    </w:tbl>
    <w:p w14:paraId="039ADE12" w14:textId="77777777" w:rsidR="004E52AD" w:rsidRPr="007F158A" w:rsidRDefault="004E52AD" w:rsidP="004E52AD">
      <w:pPr>
        <w:rPr>
          <w:rFonts w:ascii="Garamond" w:hAnsi="Garamond"/>
          <w:vanish/>
          <w:sz w:val="16"/>
          <w:szCs w:val="16"/>
        </w:rPr>
      </w:pPr>
    </w:p>
    <w:tbl>
      <w:tblPr>
        <w:tblpPr w:leftFromText="141" w:rightFromText="141" w:vertAnchor="text" w:horzAnchor="margin" w:tblpY="112"/>
        <w:tblW w:w="99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21"/>
        <w:gridCol w:w="6317"/>
      </w:tblGrid>
      <w:tr w:rsidR="004E52AD" w:rsidRPr="007F158A" w14:paraId="4CF6FCC9" w14:textId="77777777" w:rsidTr="001914C3">
        <w:trPr>
          <w:trHeight w:val="340"/>
        </w:trPr>
        <w:tc>
          <w:tcPr>
            <w:tcW w:w="3621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1F497D"/>
            <w:vAlign w:val="center"/>
          </w:tcPr>
          <w:p w14:paraId="67461514" w14:textId="77777777" w:rsidR="004E52AD" w:rsidRPr="007F158A" w:rsidRDefault="004E52AD" w:rsidP="001914C3">
            <w:pPr>
              <w:rPr>
                <w:rFonts w:ascii="Garamond" w:hAnsi="Garamond" w:cs="Calibri"/>
                <w:b/>
                <w:smallCaps/>
              </w:rPr>
            </w:pPr>
            <w:r w:rsidRPr="007F158A">
              <w:rPr>
                <w:rFonts w:ascii="Garamond" w:hAnsi="Garamond" w:cs="Calibri"/>
                <w:b/>
                <w:smallCaps/>
                <w:color w:val="FFFFFF" w:themeColor="background1"/>
              </w:rPr>
              <w:t>Anagrafica Amministrazione Centrale Titolare di interventi</w:t>
            </w:r>
          </w:p>
        </w:tc>
        <w:tc>
          <w:tcPr>
            <w:tcW w:w="631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</w:tcPr>
          <w:p w14:paraId="06A3977B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5115A463" w14:textId="77777777" w:rsidTr="001914C3">
        <w:trPr>
          <w:trHeight w:val="289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3A4C8037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Nome Amministrazione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23DF859D" w14:textId="33320B7F" w:rsidR="004E52AD" w:rsidRPr="007F158A" w:rsidRDefault="00D14976" w:rsidP="001914C3">
            <w:pPr>
              <w:rPr>
                <w:rFonts w:ascii="Garamond" w:hAnsi="Garamond" w:cs="Calibri"/>
              </w:rPr>
            </w:pPr>
            <w:r>
              <w:rPr>
                <w:rFonts w:ascii="Garamond" w:hAnsi="Garamond" w:cs="Calibri"/>
              </w:rPr>
              <w:t>NUCLEO PNRR STATO – REGIONI - DARA</w:t>
            </w:r>
          </w:p>
        </w:tc>
      </w:tr>
      <w:tr w:rsidR="004E52AD" w:rsidRPr="007F158A" w14:paraId="2888507B" w14:textId="77777777" w:rsidTr="001914C3">
        <w:trPr>
          <w:trHeight w:val="340"/>
        </w:trPr>
        <w:tc>
          <w:tcPr>
            <w:tcW w:w="3621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46504753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Nome Funzionario Referente</w:t>
            </w:r>
          </w:p>
        </w:tc>
        <w:tc>
          <w:tcPr>
            <w:tcW w:w="631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 w:themeFill="accent5" w:themeFillTint="33"/>
            <w:noWrap/>
            <w:vAlign w:val="center"/>
          </w:tcPr>
          <w:p w14:paraId="10CD216F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16404B52" w14:textId="77777777" w:rsidTr="001914C3">
        <w:trPr>
          <w:trHeight w:val="340"/>
        </w:trPr>
        <w:tc>
          <w:tcPr>
            <w:tcW w:w="3621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FFFFFF" w:themeFill="background1"/>
            <w:vAlign w:val="center"/>
          </w:tcPr>
          <w:p w14:paraId="10843828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  <w:tc>
          <w:tcPr>
            <w:tcW w:w="631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FFFFFF" w:themeFill="background1"/>
            <w:noWrap/>
            <w:vAlign w:val="center"/>
          </w:tcPr>
          <w:p w14:paraId="3B6B1639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5D67697A" w14:textId="77777777" w:rsidTr="001914C3">
        <w:trPr>
          <w:trHeight w:val="340"/>
        </w:trPr>
        <w:tc>
          <w:tcPr>
            <w:tcW w:w="3621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1F497D"/>
            <w:vAlign w:val="center"/>
          </w:tcPr>
          <w:p w14:paraId="3B964E9F" w14:textId="77777777" w:rsidR="004E52AD" w:rsidRPr="007F158A" w:rsidRDefault="004E52AD" w:rsidP="001914C3">
            <w:pPr>
              <w:rPr>
                <w:rFonts w:ascii="Garamond" w:hAnsi="Garamond" w:cs="Calibri"/>
                <w:b/>
                <w:smallCaps/>
              </w:rPr>
            </w:pPr>
            <w:r w:rsidRPr="007F158A">
              <w:rPr>
                <w:rFonts w:ascii="Garamond" w:hAnsi="Garamond" w:cs="Calibri"/>
                <w:b/>
                <w:smallCaps/>
                <w:color w:val="FFFFFF" w:themeColor="background1"/>
              </w:rPr>
              <w:t>Anagrafica Intervento</w:t>
            </w:r>
          </w:p>
        </w:tc>
        <w:tc>
          <w:tcPr>
            <w:tcW w:w="6317" w:type="dxa"/>
            <w:tcBorders>
              <w:top w:val="single" w:sz="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000000" w:fill="FFFFFF"/>
            <w:noWrap/>
            <w:vAlign w:val="center"/>
          </w:tcPr>
          <w:p w14:paraId="10530EB2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5FC9B809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63464A9B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Missione</w:t>
            </w:r>
            <w:r>
              <w:rPr>
                <w:rFonts w:ascii="Garamond" w:hAnsi="Garamond" w:cs="Calibri"/>
              </w:rPr>
              <w:t>/Componente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1AA8FB9F" w14:textId="66E59E9E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2AEBF7A9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58A610BA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Investimento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75DC9924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3E3A67E9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3988D25B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Titolo intervento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50FABD3B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672F69" w:rsidRPr="007F158A" w14:paraId="4D6B7A1F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6FB8E2E4" w14:textId="4E471393" w:rsidR="00672F69" w:rsidRPr="007F158A" w:rsidRDefault="00672F69" w:rsidP="001914C3">
            <w:pPr>
              <w:rPr>
                <w:rFonts w:ascii="Garamond" w:hAnsi="Garamond" w:cs="Calibri"/>
              </w:rPr>
            </w:pPr>
            <w:r>
              <w:rPr>
                <w:rFonts w:ascii="Garamond" w:hAnsi="Garamond" w:cs="Calibri"/>
              </w:rPr>
              <w:t>Green Community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22E52FE7" w14:textId="77777777" w:rsidR="00672F69" w:rsidRPr="007F158A" w:rsidRDefault="00672F69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2CBA1F3B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6DF480C7" w14:textId="35C16D12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Soggetto Attuatore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57FD5531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4BA05AF1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7B4CD985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Soggetto Realizzatore (eventuale)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  <w:right w:val="single" w:sz="4" w:space="0" w:color="FFFFFF"/>
            </w:tcBorders>
            <w:shd w:val="clear" w:color="auto" w:fill="DEEAF6"/>
            <w:noWrap/>
            <w:vAlign w:val="center"/>
          </w:tcPr>
          <w:p w14:paraId="4E41C145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61428469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61CDB873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Titolo del Progetto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</w:tcBorders>
            <w:shd w:val="clear" w:color="auto" w:fill="DEEAF6"/>
            <w:vAlign w:val="center"/>
          </w:tcPr>
          <w:p w14:paraId="2C29F902" w14:textId="77777777" w:rsidR="004E52AD" w:rsidRPr="00B74081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4F69BEC7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4FDEA34F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CUP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</w:tcBorders>
            <w:shd w:val="clear" w:color="auto" w:fill="DEEAF6"/>
            <w:vAlign w:val="center"/>
          </w:tcPr>
          <w:p w14:paraId="2B2BEE82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38A73335" w14:textId="77777777" w:rsidTr="001914C3">
        <w:trPr>
          <w:trHeight w:val="340"/>
        </w:trPr>
        <w:tc>
          <w:tcPr>
            <w:tcW w:w="3621" w:type="dxa"/>
            <w:tcBorders>
              <w:top w:val="single" w:sz="24" w:space="0" w:color="FFFFFF"/>
              <w:bottom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23CF40F6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Costo totale Progetto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  <w:bottom w:val="single" w:sz="24" w:space="0" w:color="FFFFFF"/>
            </w:tcBorders>
            <w:shd w:val="clear" w:color="auto" w:fill="DEEAF6"/>
            <w:vAlign w:val="center"/>
          </w:tcPr>
          <w:p w14:paraId="60FBD856" w14:textId="77777777" w:rsidR="004E52AD" w:rsidRPr="007F158A" w:rsidRDefault="004E52AD" w:rsidP="001914C3">
            <w:pPr>
              <w:spacing w:after="60"/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€ ___________,___</w:t>
            </w:r>
          </w:p>
        </w:tc>
      </w:tr>
      <w:tr w:rsidR="004E52AD" w:rsidRPr="007F158A" w14:paraId="7CC4D7F0" w14:textId="77777777" w:rsidTr="001914C3">
        <w:trPr>
          <w:trHeight w:val="444"/>
        </w:trPr>
        <w:tc>
          <w:tcPr>
            <w:tcW w:w="3621" w:type="dxa"/>
            <w:tcBorders>
              <w:top w:val="single" w:sz="24" w:space="0" w:color="FFFFFF"/>
              <w:right w:val="single" w:sz="4" w:space="0" w:color="FFFFFF"/>
            </w:tcBorders>
            <w:shd w:val="clear" w:color="auto" w:fill="D5DCE4" w:themeFill="text2" w:themeFillTint="33"/>
            <w:vAlign w:val="center"/>
          </w:tcPr>
          <w:p w14:paraId="01645B8A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Di cui costo ammesso PNRR</w:t>
            </w:r>
          </w:p>
        </w:tc>
        <w:tc>
          <w:tcPr>
            <w:tcW w:w="6317" w:type="dxa"/>
            <w:tcBorders>
              <w:top w:val="single" w:sz="24" w:space="0" w:color="FFFFFF"/>
              <w:left w:val="single" w:sz="4" w:space="0" w:color="FFFFFF"/>
            </w:tcBorders>
            <w:shd w:val="clear" w:color="auto" w:fill="DEEAF6"/>
            <w:vAlign w:val="center"/>
          </w:tcPr>
          <w:p w14:paraId="0218641A" w14:textId="77777777" w:rsidR="004E52AD" w:rsidRPr="007F158A" w:rsidRDefault="004E52AD" w:rsidP="001914C3">
            <w:pPr>
              <w:spacing w:after="60"/>
              <w:rPr>
                <w:rFonts w:ascii="Garamond" w:hAnsi="Garamond" w:cs="Calibri"/>
              </w:rPr>
            </w:pPr>
            <w:r w:rsidRPr="007F158A">
              <w:rPr>
                <w:rFonts w:ascii="Garamond" w:hAnsi="Garamond" w:cs="Calibri"/>
              </w:rPr>
              <w:t>€ ___________,___</w:t>
            </w:r>
          </w:p>
        </w:tc>
      </w:tr>
    </w:tbl>
    <w:p w14:paraId="199AC9F0" w14:textId="46287C18" w:rsidR="004E52AD" w:rsidRDefault="00AF4066" w:rsidP="00AF4066">
      <w:pPr>
        <w:tabs>
          <w:tab w:val="left" w:pos="910"/>
        </w:tabs>
      </w:pPr>
      <w:r>
        <w:tab/>
      </w:r>
    </w:p>
    <w:tbl>
      <w:tblPr>
        <w:tblpPr w:leftFromText="141" w:rightFromText="141" w:vertAnchor="text" w:horzAnchor="margin" w:tblpY="112"/>
        <w:tblW w:w="9938" w:type="dxa"/>
        <w:tblBorders>
          <w:left w:val="single" w:sz="4" w:space="0" w:color="FFFFFF"/>
          <w:bottom w:val="single" w:sz="4" w:space="0" w:color="FFFFFF"/>
          <w:right w:val="single" w:sz="4" w:space="0" w:color="FFFFFF"/>
          <w:insideH w:val="single" w:sz="24" w:space="0" w:color="FFFFFF"/>
          <w:insideV w:val="single" w:sz="4" w:space="0" w:color="FFFFF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5"/>
        <w:gridCol w:w="6773"/>
      </w:tblGrid>
      <w:tr w:rsidR="004E52AD" w:rsidRPr="007F158A" w14:paraId="43C50A68" w14:textId="77777777" w:rsidTr="3627BD88">
        <w:trPr>
          <w:trHeight w:val="340"/>
        </w:trPr>
        <w:tc>
          <w:tcPr>
            <w:tcW w:w="3454" w:type="dxa"/>
            <w:shd w:val="clear" w:color="auto" w:fill="1F497D"/>
            <w:vAlign w:val="center"/>
          </w:tcPr>
          <w:p w14:paraId="6241C4DE" w14:textId="77777777" w:rsidR="004E52AD" w:rsidRPr="007F158A" w:rsidRDefault="004E52AD" w:rsidP="001914C3">
            <w:pPr>
              <w:rPr>
                <w:rFonts w:ascii="Garamond" w:hAnsi="Garamond" w:cs="Calibri"/>
                <w:b/>
                <w:smallCaps/>
              </w:rPr>
            </w:pPr>
            <w:r w:rsidRPr="007F158A">
              <w:rPr>
                <w:rFonts w:ascii="Garamond" w:hAnsi="Garamond" w:cs="Calibri"/>
                <w:b/>
                <w:smallCaps/>
                <w:color w:val="FFFFFF" w:themeColor="background1"/>
              </w:rPr>
              <w:t xml:space="preserve">Anagrafica </w:t>
            </w:r>
            <w:r>
              <w:rPr>
                <w:rFonts w:ascii="Garamond" w:hAnsi="Garamond" w:cs="Calibri"/>
                <w:b/>
                <w:smallCaps/>
                <w:color w:val="FFFFFF" w:themeColor="background1"/>
              </w:rPr>
              <w:t>Affidamento</w:t>
            </w:r>
          </w:p>
        </w:tc>
        <w:tc>
          <w:tcPr>
            <w:tcW w:w="6484" w:type="dxa"/>
            <w:shd w:val="clear" w:color="auto" w:fill="FFFFFF" w:themeFill="background1"/>
            <w:noWrap/>
            <w:vAlign w:val="center"/>
          </w:tcPr>
          <w:p w14:paraId="102A59D5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7F158A" w14:paraId="29C46410" w14:textId="77777777" w:rsidTr="3627BD88">
        <w:trPr>
          <w:trHeight w:val="340"/>
        </w:trPr>
        <w:tc>
          <w:tcPr>
            <w:tcW w:w="3454" w:type="dxa"/>
            <w:shd w:val="clear" w:color="auto" w:fill="D5DCE4" w:themeFill="text2" w:themeFillTint="33"/>
            <w:vAlign w:val="center"/>
          </w:tcPr>
          <w:p w14:paraId="792D234D" w14:textId="06A6329B" w:rsidR="004E52AD" w:rsidRPr="007F158A" w:rsidRDefault="004E52AD" w:rsidP="001914C3">
            <w:pPr>
              <w:rPr>
                <w:rFonts w:ascii="Garamond" w:hAnsi="Garamond" w:cs="Calibri"/>
              </w:rPr>
            </w:pPr>
            <w:r>
              <w:rPr>
                <w:rFonts w:ascii="Garamond" w:hAnsi="Garamond" w:cs="Calibri"/>
              </w:rPr>
              <w:t xml:space="preserve">CIG </w:t>
            </w:r>
            <w:r w:rsidR="00DD2509" w:rsidRPr="007F158A">
              <w:rPr>
                <w:rFonts w:ascii="Garamond" w:hAnsi="Garamond" w:cs="Calibri"/>
              </w:rPr>
              <w:t>(eventuale)</w:t>
            </w:r>
          </w:p>
        </w:tc>
        <w:tc>
          <w:tcPr>
            <w:tcW w:w="6484" w:type="dxa"/>
            <w:shd w:val="clear" w:color="auto" w:fill="DEEAF6" w:themeFill="accent5" w:themeFillTint="33"/>
            <w:noWrap/>
            <w:vAlign w:val="center"/>
          </w:tcPr>
          <w:p w14:paraId="53B033E9" w14:textId="77777777" w:rsidR="004E52AD" w:rsidRPr="007F158A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9642AF" w14:paraId="24528C5D" w14:textId="77777777" w:rsidTr="3627BD88">
        <w:trPr>
          <w:trHeight w:val="4198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6E3F7B4C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</w:rPr>
              <w:t xml:space="preserve">Tipologia di </w:t>
            </w:r>
            <w:r w:rsidRPr="003C0D13">
              <w:rPr>
                <w:rFonts w:ascii="Garamond" w:hAnsi="Garamond" w:cs="Arial"/>
              </w:rPr>
              <w:t>affidamento</w:t>
            </w:r>
            <w:r w:rsidRPr="003C0D13">
              <w:rPr>
                <w:rFonts w:ascii="Garamond" w:hAnsi="Garamond" w:cs="Arial"/>
                <w:strike/>
              </w:rPr>
              <w:t xml:space="preserve"> 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146A0960" w14:textId="77777777" w:rsidR="004E52AD" w:rsidRPr="003C0D13" w:rsidRDefault="00F2391B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562840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>Acquisto o realizzazione di fornitura o servizio</w:t>
            </w:r>
          </w:p>
          <w:p w14:paraId="42F6579B" w14:textId="77777777" w:rsidR="004E52AD" w:rsidRPr="003C0D13" w:rsidRDefault="00F2391B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21383767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>Lavori</w:t>
            </w:r>
          </w:p>
          <w:p w14:paraId="7F8BA3D4" w14:textId="77777777" w:rsidR="004E52AD" w:rsidRPr="003C0D13" w:rsidRDefault="00F2391B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667746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>Misti</w:t>
            </w:r>
          </w:p>
          <w:p w14:paraId="2B190A02" w14:textId="77777777" w:rsidR="004E52AD" w:rsidRPr="003C0D13" w:rsidRDefault="004E52AD" w:rsidP="001914C3">
            <w:pPr>
              <w:rPr>
                <w:rFonts w:ascii="Garamond" w:hAnsi="Garamond" w:cs="Arial"/>
              </w:rPr>
            </w:pPr>
          </w:p>
          <w:p w14:paraId="270EE899" w14:textId="068A269B" w:rsidR="004E52AD" w:rsidRPr="003C0D13" w:rsidRDefault="00F2391B" w:rsidP="005367F1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/>
                  <w:b/>
                  <w:bCs/>
                  <w:color w:val="000000"/>
                </w:rPr>
                <w:id w:val="107431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>
                  <w:rPr>
                    <w:rFonts w:ascii="MS Gothic" w:eastAsia="MS Gothic" w:hAnsi="MS Gothic" w:hint="eastAsia"/>
                    <w:b/>
                    <w:bCs/>
                    <w:color w:val="000000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 Procedura aperta ex art. 60 D.Lgs. 50/2016</w:t>
            </w:r>
            <w:r w:rsidR="005367F1" w:rsidRPr="005367F1">
              <w:rPr>
                <w:rFonts w:ascii="Garamond" w:hAnsi="Garamond" w:cs="Arial"/>
              </w:rPr>
              <w:t>(</w:t>
            </w:r>
            <w:r w:rsidR="005367F1" w:rsidRPr="005367F1">
              <w:rPr>
                <w:rFonts w:ascii="Garamond" w:hAnsi="Garamond" w:cs="Arial"/>
                <w:b/>
                <w:bCs/>
              </w:rPr>
              <w:t>NB: A partire dal 01 luglio 2023, si rinvia all’art. 7</w:t>
            </w:r>
            <w:r w:rsidR="005367F1" w:rsidRPr="005367F1">
              <w:rPr>
                <w:rFonts w:ascii="Garamond" w:hAnsi="Garamond" w:cs="Arial"/>
              </w:rPr>
              <w:t>1</w:t>
            </w:r>
            <w:r w:rsidR="005367F1" w:rsidRPr="005367F1">
              <w:rPr>
                <w:rFonts w:ascii="Garamond" w:hAnsi="Garamond" w:cs="Arial"/>
                <w:b/>
                <w:bCs/>
              </w:rPr>
              <w:t xml:space="preserve"> del D.Lgs n. 36/2023</w:t>
            </w:r>
            <w:r w:rsidR="00EE3838" w:rsidRPr="00EE3838">
              <w:rPr>
                <w:rFonts w:ascii="Garamond" w:hAnsi="Garamond" w:cs="Arial"/>
              </w:rPr>
              <w:t xml:space="preserve"> </w:t>
            </w:r>
            <w:r w:rsidR="00EE3838" w:rsidRPr="00EE3838">
              <w:rPr>
                <w:rFonts w:ascii="Garamond" w:hAnsi="Garamond" w:cs="Arial"/>
                <w:b/>
                <w:bCs/>
              </w:rPr>
              <w:t>e ss.mm.ii.</w:t>
            </w:r>
            <w:r w:rsidR="005367F1" w:rsidRPr="005367F1">
              <w:rPr>
                <w:rFonts w:ascii="Garamond" w:hAnsi="Garamond" w:cs="Arial"/>
                <w:b/>
                <w:bCs/>
              </w:rPr>
              <w:t>)</w:t>
            </w:r>
          </w:p>
          <w:p w14:paraId="01FDF80C" w14:textId="4BCBA27A" w:rsidR="004E52AD" w:rsidRPr="003C0D13" w:rsidRDefault="00F2391B" w:rsidP="005367F1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/>
                  <w:b/>
                  <w:bCs/>
                  <w:color w:val="000000"/>
                </w:rPr>
                <w:id w:val="-1514685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 Procedura ristretta ex art. 61 D.Lgs. 50/2016</w:t>
            </w:r>
            <w:r w:rsidR="005367F1" w:rsidRPr="005367F1">
              <w:rPr>
                <w:rFonts w:ascii="Garamond" w:hAnsi="Garamond"/>
                <w:b/>
                <w:bCs/>
                <w:sz w:val="20"/>
                <w:szCs w:val="20"/>
              </w:rPr>
              <w:t xml:space="preserve"> </w:t>
            </w:r>
            <w:r w:rsidR="005367F1" w:rsidRPr="005367F1">
              <w:rPr>
                <w:rFonts w:ascii="Garamond" w:hAnsi="Garamond" w:cs="Arial"/>
                <w:b/>
                <w:bCs/>
              </w:rPr>
              <w:t>NB: A partire dal 01 luglio 2023, si rinvia all’art. 7</w:t>
            </w:r>
            <w:r w:rsidR="005367F1" w:rsidRPr="005367F1">
              <w:rPr>
                <w:rFonts w:ascii="Garamond" w:hAnsi="Garamond" w:cs="Arial"/>
              </w:rPr>
              <w:t>2</w:t>
            </w:r>
            <w:r w:rsidR="005367F1" w:rsidRPr="005367F1">
              <w:rPr>
                <w:rFonts w:ascii="Garamond" w:hAnsi="Garamond" w:cs="Arial"/>
                <w:b/>
                <w:bCs/>
              </w:rPr>
              <w:t xml:space="preserve"> del D.Lgs n. 36/2023</w:t>
            </w:r>
            <w:r w:rsidR="00EE3838" w:rsidRPr="00EE3838">
              <w:rPr>
                <w:rFonts w:ascii="Garamond" w:hAnsi="Garamond" w:cs="Arial"/>
              </w:rPr>
              <w:t xml:space="preserve"> </w:t>
            </w:r>
            <w:r w:rsidR="00EE3838" w:rsidRPr="00EE3838">
              <w:rPr>
                <w:rFonts w:ascii="Garamond" w:hAnsi="Garamond" w:cs="Arial"/>
                <w:b/>
                <w:bCs/>
              </w:rPr>
              <w:t>e ss.mm.ii.</w:t>
            </w:r>
            <w:r w:rsidR="005367F1" w:rsidRPr="005367F1">
              <w:rPr>
                <w:rFonts w:ascii="Garamond" w:hAnsi="Garamond" w:cs="Arial"/>
                <w:b/>
                <w:bCs/>
              </w:rPr>
              <w:t>)</w:t>
            </w:r>
          </w:p>
          <w:p w14:paraId="07219C42" w14:textId="476323C8" w:rsidR="004E52AD" w:rsidRDefault="00F2391B" w:rsidP="005367F1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/>
                  <w:b/>
                  <w:bCs/>
                  <w:color w:val="000000"/>
                </w:rPr>
                <w:id w:val="487214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 Procedura competitiva con negoziazione ex art. 62 D.Lgs. 50/2016</w:t>
            </w:r>
            <w:r w:rsidR="005367F1">
              <w:rPr>
                <w:rFonts w:ascii="Garamond" w:hAnsi="Garamond" w:cs="Arial"/>
              </w:rPr>
              <w:t xml:space="preserve"> </w:t>
            </w:r>
            <w:r w:rsidR="005367F1" w:rsidRPr="005367F1">
              <w:rPr>
                <w:rFonts w:ascii="Garamond" w:hAnsi="Garamond" w:cs="Arial"/>
              </w:rPr>
              <w:t>(</w:t>
            </w:r>
            <w:r w:rsidR="005367F1" w:rsidRPr="005367F1">
              <w:rPr>
                <w:rFonts w:ascii="Garamond" w:hAnsi="Garamond" w:cs="Arial"/>
                <w:b/>
                <w:bCs/>
              </w:rPr>
              <w:t>NB: A partire dal 01 luglio 2023, si rinvia all’art. 7</w:t>
            </w:r>
            <w:r w:rsidR="005367F1" w:rsidRPr="005367F1">
              <w:rPr>
                <w:rFonts w:ascii="Garamond" w:hAnsi="Garamond" w:cs="Arial"/>
              </w:rPr>
              <w:t>3</w:t>
            </w:r>
            <w:r w:rsidR="005367F1" w:rsidRPr="005367F1">
              <w:rPr>
                <w:rFonts w:ascii="Garamond" w:hAnsi="Garamond" w:cs="Arial"/>
                <w:b/>
                <w:bCs/>
              </w:rPr>
              <w:t xml:space="preserve"> del D.Lgs n. 36/2023</w:t>
            </w:r>
            <w:r w:rsidR="00EE3838" w:rsidRPr="00EE3838">
              <w:rPr>
                <w:rFonts w:ascii="Garamond" w:hAnsi="Garamond" w:cs="Arial"/>
              </w:rPr>
              <w:t xml:space="preserve"> </w:t>
            </w:r>
            <w:r w:rsidR="00EE3838" w:rsidRPr="00EE3838">
              <w:rPr>
                <w:rFonts w:ascii="Garamond" w:hAnsi="Garamond" w:cs="Arial"/>
                <w:b/>
                <w:bCs/>
              </w:rPr>
              <w:t>e ss.mm.ii.</w:t>
            </w:r>
            <w:r w:rsidR="005367F1" w:rsidRPr="005367F1">
              <w:rPr>
                <w:rFonts w:ascii="Garamond" w:hAnsi="Garamond" w:cs="Arial"/>
                <w:b/>
                <w:bCs/>
              </w:rPr>
              <w:t>)</w:t>
            </w:r>
            <w:r w:rsidR="005367F1" w:rsidRPr="005367F1">
              <w:rPr>
                <w:rFonts w:ascii="Garamond" w:hAnsi="Garamond" w:cs="Arial"/>
              </w:rPr>
              <w:t xml:space="preserve"> </w:t>
            </w:r>
          </w:p>
          <w:p w14:paraId="7DDB133E" w14:textId="33F3D0B3" w:rsidR="00830B37" w:rsidRPr="003C0D13" w:rsidRDefault="00F2391B" w:rsidP="005367F1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/>
                  <w:b/>
                  <w:bCs/>
                  <w:color w:val="000000"/>
                </w:rPr>
                <w:id w:val="814454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0F3D" w:rsidRPr="003C0D13">
                  <w:rPr>
                    <w:rFonts w:ascii="Segoe UI Symbol" w:eastAsia="MS Gothic" w:hAnsi="Segoe UI Symbol" w:cs="Segoe UI Symbol"/>
                    <w:b/>
                    <w:bCs/>
                    <w:color w:val="000000"/>
                  </w:rPr>
                  <w:t>☐</w:t>
                </w:r>
              </w:sdtContent>
            </w:sdt>
            <w:r w:rsidR="00870F3D" w:rsidRPr="003C0D13">
              <w:rPr>
                <w:rFonts w:ascii="Garamond" w:hAnsi="Garamond" w:cs="Arial"/>
              </w:rPr>
              <w:t xml:space="preserve">  Dialogo competitivo ex art. 64 D.Lgs. 50/2016</w:t>
            </w:r>
            <w:r w:rsidR="005367F1">
              <w:rPr>
                <w:rFonts w:ascii="Garamond" w:hAnsi="Garamond" w:cs="Arial"/>
              </w:rPr>
              <w:t xml:space="preserve"> </w:t>
            </w:r>
            <w:r w:rsidR="005367F1" w:rsidRPr="005367F1">
              <w:rPr>
                <w:rFonts w:ascii="Garamond" w:hAnsi="Garamond" w:cs="Arial"/>
              </w:rPr>
              <w:t>(</w:t>
            </w:r>
            <w:r w:rsidR="005367F1" w:rsidRPr="005367F1">
              <w:rPr>
                <w:rFonts w:ascii="Garamond" w:hAnsi="Garamond" w:cs="Arial"/>
                <w:b/>
                <w:bCs/>
              </w:rPr>
              <w:t>NB: A partire dal 01 luglio 2023, si rinvia all’art. 7</w:t>
            </w:r>
            <w:r w:rsidR="005367F1">
              <w:rPr>
                <w:rFonts w:ascii="Garamond" w:hAnsi="Garamond" w:cs="Arial"/>
                <w:b/>
                <w:bCs/>
              </w:rPr>
              <w:t>4</w:t>
            </w:r>
            <w:r w:rsidR="005367F1" w:rsidRPr="005367F1">
              <w:rPr>
                <w:rFonts w:ascii="Garamond" w:hAnsi="Garamond" w:cs="Arial"/>
                <w:b/>
                <w:bCs/>
              </w:rPr>
              <w:t xml:space="preserve"> del D.Lgs n. 36/2023</w:t>
            </w:r>
            <w:r w:rsidR="00EE3838" w:rsidRPr="00EE3838">
              <w:rPr>
                <w:rFonts w:ascii="Garamond" w:hAnsi="Garamond" w:cs="Arial"/>
              </w:rPr>
              <w:t xml:space="preserve"> </w:t>
            </w:r>
            <w:r w:rsidR="00EE3838" w:rsidRPr="00EE3838">
              <w:rPr>
                <w:rFonts w:ascii="Garamond" w:hAnsi="Garamond" w:cs="Arial"/>
                <w:b/>
                <w:bCs/>
              </w:rPr>
              <w:t>e ss.mm.ii.</w:t>
            </w:r>
            <w:r w:rsidR="005367F1" w:rsidRPr="005367F1">
              <w:rPr>
                <w:rFonts w:ascii="Garamond" w:hAnsi="Garamond" w:cs="Arial"/>
                <w:b/>
                <w:bCs/>
              </w:rPr>
              <w:t>)</w:t>
            </w:r>
          </w:p>
          <w:p w14:paraId="2BDEFB11" w14:textId="327CF986" w:rsidR="004E52AD" w:rsidRPr="008C6FE8" w:rsidRDefault="00F2391B" w:rsidP="00870F3D">
            <w:pPr>
              <w:rPr>
                <w:rFonts w:ascii="Garamond" w:eastAsia="Garamond" w:hAnsi="Garamond" w:cs="Garamond"/>
              </w:rPr>
            </w:pPr>
            <w:sdt>
              <w:sdtPr>
                <w:rPr>
                  <w:rFonts w:ascii="Garamond" w:hAnsi="Garamond"/>
                  <w:b/>
                  <w:bCs/>
                  <w:color w:val="000000" w:themeColor="text1"/>
                </w:rPr>
                <w:id w:val="194131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0F3D" w:rsidRPr="3627BD88">
                  <w:rPr>
                    <w:rFonts w:ascii="Segoe UI Symbol" w:eastAsia="MS Gothic" w:hAnsi="Segoe UI Symbol" w:cs="Segoe UI Symbol"/>
                    <w:b/>
                    <w:bCs/>
                    <w:color w:val="000000" w:themeColor="text1"/>
                  </w:rPr>
                  <w:t>☐</w:t>
                </w:r>
              </w:sdtContent>
            </w:sdt>
            <w:r w:rsidR="00870F3D" w:rsidRPr="3627BD88">
              <w:rPr>
                <w:rFonts w:ascii="Garamond" w:hAnsi="Garamond" w:cs="Arial"/>
              </w:rPr>
              <w:t xml:space="preserve">  Affidamento diretto</w:t>
            </w:r>
            <w:r w:rsidR="56D0E916" w:rsidRPr="3627BD88">
              <w:rPr>
                <w:rFonts w:ascii="Garamond" w:hAnsi="Garamond" w:cs="Arial"/>
              </w:rPr>
              <w:t xml:space="preserve"> </w:t>
            </w:r>
            <w:r w:rsidR="00EE3838" w:rsidRPr="00EE3838">
              <w:rPr>
                <w:rFonts w:ascii="Garamond" w:hAnsi="Garamond" w:cs="Arial"/>
              </w:rPr>
              <w:t>ex art. 36, commi 2 e 3, D.Lgs. 50/2016 e procedura negoziata senza previa pubblicazione di un bando di gara di contratti pubblici sottosoglia (NB: A partire dal 01 luglio 2023, si rinvia agli artt. 48 e ss. all’art. 50 del D.Lgs n. 36/2023 e ss.mm.ii.)</w:t>
            </w:r>
            <w:r w:rsidR="00EE3838" w:rsidRPr="00EE3838">
              <w:rPr>
                <w:rFonts w:ascii="Garamond" w:hAnsi="Garamond" w:cs="Arial"/>
                <w:b/>
                <w:bCs/>
              </w:rPr>
              <w:t xml:space="preserve"> </w:t>
            </w:r>
          </w:p>
        </w:tc>
      </w:tr>
      <w:tr w:rsidR="004E52AD" w:rsidRPr="009642AF" w14:paraId="55931542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0DDF8B11" w14:textId="77777777" w:rsidR="004E52AD" w:rsidRPr="003C0D13" w:rsidRDefault="004E52AD" w:rsidP="001914C3">
            <w:pPr>
              <w:rPr>
                <w:rFonts w:ascii="Garamond" w:hAnsi="Garamond" w:cs="Calibri"/>
                <w:sz w:val="22"/>
                <w:szCs w:val="22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lastRenderedPageBreak/>
              <w:t>Importo a base di gara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3E6BAA4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Arial"/>
              </w:rPr>
              <w:t xml:space="preserve">€ ___________,___            </w:t>
            </w:r>
          </w:p>
        </w:tc>
      </w:tr>
      <w:tr w:rsidR="004E52AD" w:rsidRPr="009642AF" w14:paraId="1AC64638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06A367E3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Rilevanza comunitaria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45D519F3" w14:textId="30B0ED82" w:rsidR="004E52AD" w:rsidRPr="003C0D13" w:rsidRDefault="00F2391B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-1063716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Sopra soglia comunitaria     </w:t>
            </w:r>
            <w:sdt>
              <w:sdtPr>
                <w:rPr>
                  <w:rFonts w:ascii="Garamond" w:hAnsi="Garamond" w:cs="Arial"/>
                </w:rPr>
                <w:id w:val="-772477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8F0108" w:rsidRPr="003C0D13">
              <w:rPr>
                <w:rFonts w:ascii="Garamond" w:hAnsi="Garamond" w:cs="Arial"/>
              </w:rPr>
              <w:t>Sotto</w:t>
            </w:r>
            <w:r w:rsidR="008F0108">
              <w:rPr>
                <w:rFonts w:ascii="Garamond" w:hAnsi="Garamond" w:cs="Arial"/>
              </w:rPr>
              <w:t>soglia</w:t>
            </w:r>
            <w:r w:rsidR="004E52AD" w:rsidRPr="003C0D13">
              <w:rPr>
                <w:rFonts w:ascii="Garamond" w:hAnsi="Garamond" w:cs="Arial"/>
              </w:rPr>
              <w:t xml:space="preserve"> comunitaria</w:t>
            </w:r>
          </w:p>
          <w:p w14:paraId="1B5158BF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9642AF" w14:paraId="17CE5E41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438099FA" w14:textId="77777777" w:rsidR="004E52AD" w:rsidRPr="003C0D13" w:rsidRDefault="004E52AD" w:rsidP="001914C3">
            <w:pPr>
              <w:rPr>
                <w:rFonts w:ascii="Garamond" w:hAnsi="Garamond"/>
                <w:sz w:val="26"/>
                <w:szCs w:val="26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Criterio di aggiudicazione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379FD82C" w14:textId="77777777" w:rsidR="004E52AD" w:rsidRPr="003C0D13" w:rsidRDefault="00F2391B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-840159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Sulla base dell’elemento prezzo o del costo</w:t>
            </w:r>
          </w:p>
          <w:p w14:paraId="0A34ED59" w14:textId="77777777" w:rsidR="004E52AD" w:rsidRPr="003C0D13" w:rsidRDefault="00F2391B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1497297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Sulla base del miglior rapporto qualità prezzo</w:t>
            </w:r>
          </w:p>
          <w:p w14:paraId="2B822F3F" w14:textId="77777777" w:rsidR="004E52AD" w:rsidRPr="003C0D13" w:rsidRDefault="00F2391B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1286383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Sulla base del prezzo o costo fisso in base a criteri qualitativi</w:t>
            </w:r>
          </w:p>
          <w:p w14:paraId="3C5B5B67" w14:textId="77777777" w:rsidR="004E52AD" w:rsidRPr="003C0D13" w:rsidRDefault="00F2391B" w:rsidP="001914C3">
            <w:pPr>
              <w:rPr>
                <w:rFonts w:ascii="Garamond" w:hAnsi="Garamond"/>
              </w:rPr>
            </w:pPr>
            <w:sdt>
              <w:sdtPr>
                <w:rPr>
                  <w:rFonts w:ascii="Garamond" w:hAnsi="Garamond" w:cs="Arial"/>
                </w:rPr>
                <w:id w:val="294179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Altro</w:t>
            </w:r>
          </w:p>
        </w:tc>
      </w:tr>
      <w:tr w:rsidR="004E52AD" w:rsidRPr="009642AF" w14:paraId="6067951C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6302A34D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Tipo di stazione appaltante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773FA9F2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</w:p>
        </w:tc>
      </w:tr>
      <w:tr w:rsidR="004E52AD" w:rsidRPr="009642AF" w14:paraId="4CF991F9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00D0381B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Stato di attuazione affidamento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4F050A9F" w14:textId="77777777" w:rsidR="004E52AD" w:rsidRPr="003C0D13" w:rsidRDefault="00F2391B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-10354976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Avvio</w:t>
            </w:r>
          </w:p>
          <w:p w14:paraId="0F75530D" w14:textId="77777777" w:rsidR="004E52AD" w:rsidRPr="003C0D13" w:rsidRDefault="00F2391B" w:rsidP="001914C3">
            <w:pPr>
              <w:rPr>
                <w:rFonts w:ascii="Garamond" w:hAnsi="Garamond" w:cs="Arial"/>
              </w:rPr>
            </w:pPr>
            <w:sdt>
              <w:sdtPr>
                <w:rPr>
                  <w:rFonts w:ascii="Garamond" w:hAnsi="Garamond" w:cs="Arial"/>
                </w:rPr>
                <w:id w:val="-12990676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In corso</w:t>
            </w:r>
          </w:p>
          <w:p w14:paraId="22FFDE22" w14:textId="77777777" w:rsidR="004E52AD" w:rsidRPr="003C0D13" w:rsidRDefault="00F2391B" w:rsidP="001914C3">
            <w:pPr>
              <w:rPr>
                <w:rFonts w:ascii="Garamond" w:hAnsi="Garamond" w:cs="Calibri"/>
              </w:rPr>
            </w:pPr>
            <w:sdt>
              <w:sdtPr>
                <w:rPr>
                  <w:rFonts w:ascii="Garamond" w:hAnsi="Garamond" w:cs="Arial"/>
                </w:rPr>
                <w:id w:val="1585493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2AD" w:rsidRPr="003C0D13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4E52AD" w:rsidRPr="003C0D13">
              <w:rPr>
                <w:rFonts w:ascii="Garamond" w:hAnsi="Garamond" w:cs="Arial"/>
              </w:rPr>
              <w:t xml:space="preserve"> Concluso</w:t>
            </w:r>
          </w:p>
        </w:tc>
      </w:tr>
      <w:tr w:rsidR="004E52AD" w:rsidRPr="009642AF" w14:paraId="00987BBB" w14:textId="77777777" w:rsidTr="3627BD88">
        <w:trPr>
          <w:trHeight w:val="340"/>
        </w:trPr>
        <w:tc>
          <w:tcPr>
            <w:tcW w:w="0" w:type="auto"/>
            <w:shd w:val="clear" w:color="auto" w:fill="1F497D"/>
            <w:vAlign w:val="center"/>
          </w:tcPr>
          <w:p w14:paraId="1D61CC36" w14:textId="76BBDD4F" w:rsidR="004E52AD" w:rsidRPr="003C0D13" w:rsidRDefault="004E52AD" w:rsidP="001914C3">
            <w:pPr>
              <w:rPr>
                <w:rFonts w:ascii="Garamond" w:hAnsi="Garamond" w:cs="Calibri"/>
                <w:color w:val="FFFFFF" w:themeColor="background1"/>
              </w:rPr>
            </w:pPr>
            <w:r w:rsidRPr="003C0D13">
              <w:rPr>
                <w:rFonts w:ascii="Garamond" w:hAnsi="Garamond" w:cs="Calibri"/>
                <w:b/>
                <w:smallCaps/>
                <w:color w:val="FFFFFF" w:themeColor="background1"/>
              </w:rPr>
              <w:t>Anagrafica Contratto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BE3E36C" w14:textId="77777777" w:rsidR="004E52AD" w:rsidRDefault="004E52AD" w:rsidP="001914C3">
            <w:pPr>
              <w:rPr>
                <w:rFonts w:ascii="Calibri" w:hAnsi="Calibri" w:cs="Calibri"/>
              </w:rPr>
            </w:pPr>
          </w:p>
        </w:tc>
      </w:tr>
      <w:tr w:rsidR="004E52AD" w:rsidRPr="009642AF" w14:paraId="319573D3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74CF7212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Estremi contratto/convenzione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55582522" w14:textId="77777777" w:rsidR="004E52AD" w:rsidRPr="009642AF" w:rsidRDefault="004E52AD" w:rsidP="001914C3">
            <w:pPr>
              <w:rPr>
                <w:rFonts w:ascii="Calibri" w:hAnsi="Calibri" w:cs="Calibri"/>
              </w:rPr>
            </w:pPr>
          </w:p>
        </w:tc>
      </w:tr>
      <w:tr w:rsidR="004E52AD" w:rsidRPr="009642AF" w14:paraId="6D270092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4D8943C3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Importo totale del contratto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25F96F13" w14:textId="77777777" w:rsidR="004E52AD" w:rsidRPr="009642AF" w:rsidRDefault="004E52AD" w:rsidP="001914C3">
            <w:pPr>
              <w:rPr>
                <w:rFonts w:ascii="Calibri" w:hAnsi="Calibri" w:cs="Calibri"/>
              </w:rPr>
            </w:pPr>
          </w:p>
        </w:tc>
      </w:tr>
      <w:tr w:rsidR="004E52AD" w:rsidRPr="009642AF" w14:paraId="34780A31" w14:textId="77777777" w:rsidTr="3627BD88">
        <w:trPr>
          <w:trHeight w:val="340"/>
        </w:trPr>
        <w:tc>
          <w:tcPr>
            <w:tcW w:w="0" w:type="auto"/>
            <w:shd w:val="clear" w:color="auto" w:fill="D5DCE4" w:themeFill="text2" w:themeFillTint="33"/>
            <w:vAlign w:val="center"/>
          </w:tcPr>
          <w:p w14:paraId="0C4DC49F" w14:textId="77777777" w:rsidR="004E52AD" w:rsidRPr="003C0D13" w:rsidRDefault="004E52AD" w:rsidP="001914C3">
            <w:pPr>
              <w:rPr>
                <w:rFonts w:ascii="Garamond" w:hAnsi="Garamond" w:cs="Calibri"/>
              </w:rPr>
            </w:pPr>
            <w:r w:rsidRPr="003C0D13">
              <w:rPr>
                <w:rFonts w:ascii="Garamond" w:hAnsi="Garamond" w:cs="Calibri"/>
                <w:sz w:val="22"/>
                <w:szCs w:val="22"/>
              </w:rPr>
              <w:t>Luogo di archiviazione della documentazione relativa alla procedura/contratto/convenzione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1E7CCAAD" w14:textId="77777777" w:rsidR="004E52AD" w:rsidRPr="009642AF" w:rsidRDefault="004E52AD" w:rsidP="001914C3">
            <w:pPr>
              <w:rPr>
                <w:rFonts w:ascii="Calibri" w:hAnsi="Calibri" w:cs="Calibri"/>
              </w:rPr>
            </w:pPr>
          </w:p>
        </w:tc>
      </w:tr>
    </w:tbl>
    <w:p w14:paraId="39B3A413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0CA84CE0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3BDE2DAE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5AC6357F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5A2F3CFD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76FD20BF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495B00FC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484544DE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722428FC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2953264B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3585CF2F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22D163F6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258FC727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52F29455" w14:textId="77777777" w:rsidR="00780EEB" w:rsidRDefault="00780EEB" w:rsidP="00C44B70">
      <w:pPr>
        <w:rPr>
          <w:rFonts w:ascii="Calibri" w:hAnsi="Calibri"/>
          <w:sz w:val="8"/>
          <w:szCs w:val="8"/>
        </w:rPr>
      </w:pPr>
    </w:p>
    <w:p w14:paraId="109A47EF" w14:textId="77777777" w:rsidR="00C44B70" w:rsidRPr="00F521CA" w:rsidRDefault="00C44B70" w:rsidP="00C44B70">
      <w:pPr>
        <w:rPr>
          <w:rFonts w:ascii="Calibri" w:hAnsi="Calibri"/>
        </w:rPr>
      </w:pPr>
    </w:p>
    <w:p w14:paraId="26D4B8F8" w14:textId="77777777" w:rsidR="00C44B70" w:rsidRDefault="00C44B70" w:rsidP="00C44B70"/>
    <w:p w14:paraId="364B2991" w14:textId="77777777" w:rsidR="00C44B70" w:rsidRPr="00F521CA" w:rsidRDefault="00C44B70" w:rsidP="00C44B70">
      <w:pPr>
        <w:rPr>
          <w:rFonts w:ascii="Calibri" w:hAnsi="Calibri"/>
        </w:rPr>
        <w:sectPr w:rsidR="00C44B70" w:rsidRPr="00F521CA" w:rsidSect="00642283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337" w:right="1134" w:bottom="397" w:left="1134" w:header="284" w:footer="454" w:gutter="0"/>
          <w:cols w:space="708"/>
          <w:titlePg/>
          <w:docGrid w:linePitch="360"/>
        </w:sectPr>
      </w:pPr>
    </w:p>
    <w:tbl>
      <w:tblPr>
        <w:tblW w:w="54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"/>
        <w:gridCol w:w="3094"/>
        <w:gridCol w:w="709"/>
        <w:gridCol w:w="776"/>
        <w:gridCol w:w="67"/>
        <w:gridCol w:w="876"/>
        <w:gridCol w:w="3017"/>
        <w:gridCol w:w="2622"/>
        <w:gridCol w:w="3544"/>
      </w:tblGrid>
      <w:tr w:rsidR="00D9218F" w:rsidRPr="00B50AD7" w14:paraId="290060C1" w14:textId="77777777" w:rsidTr="00D9218F">
        <w:trPr>
          <w:cantSplit/>
          <w:trHeight w:val="341"/>
          <w:tblHeader/>
        </w:trPr>
        <w:tc>
          <w:tcPr>
            <w:tcW w:w="1183" w:type="pct"/>
            <w:gridSpan w:val="2"/>
            <w:shd w:val="clear" w:color="000000" w:fill="1F497D"/>
            <w:vAlign w:val="center"/>
          </w:tcPr>
          <w:p w14:paraId="11131A5B" w14:textId="77777777" w:rsidR="00D9218F" w:rsidRPr="00B50AD7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>
              <w:rPr>
                <w:rFonts w:ascii="Garamond" w:hAnsi="Garamond" w:cstheme="minorHAnsi"/>
                <w:b/>
                <w:bCs/>
                <w:color w:val="FFFFFF"/>
              </w:rPr>
              <w:lastRenderedPageBreak/>
              <w:t>Punti di controllo</w:t>
            </w:r>
          </w:p>
        </w:tc>
        <w:tc>
          <w:tcPr>
            <w:tcW w:w="233" w:type="pct"/>
            <w:tcBorders>
              <w:bottom w:val="single" w:sz="4" w:space="0" w:color="auto"/>
            </w:tcBorders>
            <w:shd w:val="clear" w:color="000000" w:fill="1F497D"/>
            <w:vAlign w:val="center"/>
          </w:tcPr>
          <w:p w14:paraId="24E6DBCB" w14:textId="77777777" w:rsidR="00D9218F" w:rsidRPr="00B50AD7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>
              <w:rPr>
                <w:rFonts w:ascii="Garamond" w:hAnsi="Garamond" w:cstheme="minorHAnsi"/>
                <w:b/>
                <w:bCs/>
                <w:color w:val="FFFFFF"/>
              </w:rPr>
              <w:t>SI</w:t>
            </w: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000000" w:fill="1F497D"/>
            <w:vAlign w:val="center"/>
          </w:tcPr>
          <w:p w14:paraId="478AC034" w14:textId="77777777" w:rsidR="00D9218F" w:rsidRPr="00B50AD7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>
              <w:rPr>
                <w:rFonts w:ascii="Garamond" w:hAnsi="Garamond" w:cstheme="minorHAnsi"/>
                <w:b/>
                <w:bCs/>
                <w:color w:val="FFFFFF"/>
              </w:rPr>
              <w:t>NO</w:t>
            </w:r>
          </w:p>
        </w:tc>
        <w:tc>
          <w:tcPr>
            <w:tcW w:w="310" w:type="pct"/>
            <w:gridSpan w:val="2"/>
            <w:tcBorders>
              <w:bottom w:val="single" w:sz="4" w:space="0" w:color="auto"/>
            </w:tcBorders>
            <w:shd w:val="clear" w:color="000000" w:fill="1F497D"/>
            <w:vAlign w:val="center"/>
          </w:tcPr>
          <w:p w14:paraId="30FC7358" w14:textId="77777777" w:rsidR="00D9218F" w:rsidRPr="00B50AD7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>
              <w:rPr>
                <w:rFonts w:ascii="Garamond" w:hAnsi="Garamond" w:cstheme="minorHAnsi"/>
                <w:b/>
                <w:bCs/>
                <w:color w:val="FFFFFF"/>
              </w:rPr>
              <w:t>N.A.</w:t>
            </w:r>
          </w:p>
        </w:tc>
        <w:tc>
          <w:tcPr>
            <w:tcW w:w="992" w:type="pct"/>
            <w:shd w:val="clear" w:color="000000" w:fill="1F497D"/>
            <w:vAlign w:val="center"/>
          </w:tcPr>
          <w:p w14:paraId="5FE1B263" w14:textId="7ED64DC8" w:rsidR="00D9218F" w:rsidRPr="00B50AD7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>
              <w:rPr>
                <w:rFonts w:ascii="Garamond" w:hAnsi="Garamond" w:cstheme="minorHAnsi"/>
                <w:b/>
                <w:bCs/>
                <w:color w:val="FFFFFF"/>
              </w:rPr>
              <w:t>D</w:t>
            </w:r>
            <w:r w:rsidRPr="00B50AD7">
              <w:rPr>
                <w:rFonts w:ascii="Garamond" w:hAnsi="Garamond" w:cstheme="minorHAnsi"/>
                <w:b/>
                <w:bCs/>
                <w:color w:val="FFFFFF"/>
              </w:rPr>
              <w:t>ocumenti</w:t>
            </w:r>
            <w:r w:rsidRPr="00B50AD7">
              <w:rPr>
                <w:rFonts w:ascii="Garamond" w:hAnsi="Garamond" w:cstheme="minorHAnsi"/>
                <w:b/>
                <w:bCs/>
                <w:color w:val="FFFFFF"/>
              </w:rPr>
              <w:br/>
            </w:r>
            <w:r>
              <w:rPr>
                <w:rFonts w:ascii="Garamond" w:hAnsi="Garamond" w:cstheme="minorHAnsi"/>
                <w:b/>
                <w:bCs/>
                <w:color w:val="FFFFFF"/>
              </w:rPr>
              <w:t>verificati</w:t>
            </w:r>
          </w:p>
        </w:tc>
        <w:tc>
          <w:tcPr>
            <w:tcW w:w="862" w:type="pct"/>
            <w:shd w:val="clear" w:color="000000" w:fill="1F497D"/>
            <w:vAlign w:val="center"/>
          </w:tcPr>
          <w:p w14:paraId="70855B60" w14:textId="77777777" w:rsidR="00D9218F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 w:rsidRPr="00B50AD7">
              <w:rPr>
                <w:rFonts w:ascii="Garamond" w:hAnsi="Garamond" w:cstheme="minorHAnsi"/>
                <w:b/>
                <w:bCs/>
                <w:color w:val="FFFFFF"/>
              </w:rPr>
              <w:t>Note</w:t>
            </w:r>
            <w:r>
              <w:rPr>
                <w:rFonts w:ascii="Garamond" w:hAnsi="Garamond" w:cstheme="minorHAnsi"/>
                <w:b/>
                <w:bCs/>
                <w:color w:val="FFFFFF"/>
              </w:rPr>
              <w:t>/</w:t>
            </w:r>
          </w:p>
          <w:p w14:paraId="470F62CB" w14:textId="77777777" w:rsidR="00D9218F" w:rsidRPr="00B50AD7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>
              <w:rPr>
                <w:rFonts w:ascii="Garamond" w:hAnsi="Garamond" w:cstheme="minorHAnsi"/>
                <w:b/>
                <w:bCs/>
                <w:color w:val="FFFFFF"/>
              </w:rPr>
              <w:t>Commenti</w:t>
            </w:r>
          </w:p>
        </w:tc>
        <w:tc>
          <w:tcPr>
            <w:tcW w:w="1165" w:type="pct"/>
            <w:shd w:val="clear" w:color="000000" w:fill="1F497D"/>
            <w:vAlign w:val="center"/>
          </w:tcPr>
          <w:p w14:paraId="344DD565" w14:textId="77777777" w:rsidR="00D9218F" w:rsidRPr="00B50AD7" w:rsidRDefault="00D9218F" w:rsidP="00E20A32">
            <w:pPr>
              <w:jc w:val="center"/>
              <w:rPr>
                <w:rFonts w:ascii="Garamond" w:hAnsi="Garamond" w:cstheme="minorHAnsi"/>
                <w:b/>
                <w:bCs/>
                <w:color w:val="FFFFFF"/>
              </w:rPr>
            </w:pPr>
            <w:r w:rsidRPr="00A85476">
              <w:rPr>
                <w:rFonts w:ascii="Garamond" w:hAnsi="Garamond" w:cstheme="minorHAnsi"/>
                <w:b/>
                <w:bCs/>
                <w:color w:val="FFFFFF"/>
              </w:rPr>
              <w:t>Oggetto del controllo</w:t>
            </w:r>
            <w:r w:rsidRPr="00B50AD7" w:rsidDel="00DA607C">
              <w:rPr>
                <w:rFonts w:ascii="Garamond" w:hAnsi="Garamond" w:cstheme="minorHAnsi"/>
                <w:b/>
                <w:bCs/>
                <w:color w:val="FFFFFF"/>
              </w:rPr>
              <w:t xml:space="preserve"> </w:t>
            </w:r>
          </w:p>
        </w:tc>
      </w:tr>
      <w:tr w:rsidR="00D9218F" w:rsidRPr="00B50AD7" w14:paraId="6AC2E388" w14:textId="77777777" w:rsidTr="00D9218F">
        <w:trPr>
          <w:trHeight w:val="986"/>
        </w:trPr>
        <w:tc>
          <w:tcPr>
            <w:tcW w:w="166" w:type="pct"/>
            <w:shd w:val="clear" w:color="auto" w:fill="auto"/>
            <w:vAlign w:val="center"/>
          </w:tcPr>
          <w:p w14:paraId="6DFA4EDF" w14:textId="48846C96" w:rsidR="00D9218F" w:rsidRPr="002E17A8" w:rsidRDefault="00AD02EF" w:rsidP="00E20A32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t>1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350B3713" w14:textId="2A3E30F1" w:rsidR="00D9218F" w:rsidRPr="002E17A8" w:rsidRDefault="001F5703" w:rsidP="00E20A32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Il Soggetto Attuatore</w:t>
            </w:r>
            <w:r w:rsidR="00C6390F">
              <w:rPr>
                <w:rFonts w:ascii="Garamond" w:hAnsi="Garamond"/>
                <w:bCs/>
              </w:rPr>
              <w:t>/Stazione appaltante</w:t>
            </w:r>
            <w:r>
              <w:rPr>
                <w:rFonts w:ascii="Garamond" w:hAnsi="Garamond"/>
                <w:bCs/>
              </w:rPr>
              <w:t xml:space="preserve"> ha acquisito la </w:t>
            </w:r>
            <w:r w:rsidRPr="00DA2DB1">
              <w:rPr>
                <w:rFonts w:ascii="Garamond" w:hAnsi="Garamond"/>
                <w:b/>
              </w:rPr>
              <w:t xml:space="preserve">comunicazione di </w:t>
            </w:r>
            <w:r w:rsidR="00C6722D" w:rsidRPr="00DA2DB1">
              <w:rPr>
                <w:rFonts w:ascii="Garamond" w:hAnsi="Garamond"/>
                <w:b/>
              </w:rPr>
              <w:t xml:space="preserve">titolarità effettiva </w:t>
            </w:r>
            <w:r w:rsidR="00DA2BBA" w:rsidRPr="00DA2DB1">
              <w:rPr>
                <w:rFonts w:ascii="Garamond" w:hAnsi="Garamond"/>
                <w:b/>
              </w:rPr>
              <w:t>dagli operatori economici</w:t>
            </w:r>
            <w:r w:rsidR="00DA2BBA">
              <w:rPr>
                <w:rFonts w:ascii="Garamond" w:hAnsi="Garamond"/>
                <w:bCs/>
              </w:rPr>
              <w:t xml:space="preserve"> </w:t>
            </w:r>
            <w:r w:rsidR="00C4188D">
              <w:rPr>
                <w:rFonts w:ascii="Garamond" w:hAnsi="Garamond"/>
                <w:bCs/>
              </w:rPr>
              <w:t>aggiudicatari</w:t>
            </w:r>
            <w:r w:rsidR="00B40112">
              <w:rPr>
                <w:rFonts w:ascii="Garamond" w:hAnsi="Garamond"/>
                <w:bCs/>
              </w:rPr>
              <w:t xml:space="preserve"> </w:t>
            </w:r>
            <w:r w:rsidR="00E4381D">
              <w:rPr>
                <w:rFonts w:ascii="Garamond" w:hAnsi="Garamond"/>
                <w:bCs/>
              </w:rPr>
              <w:t>delle procedure di affidamento</w:t>
            </w:r>
            <w:r w:rsidR="00B40112">
              <w:rPr>
                <w:rFonts w:ascii="Garamond" w:hAnsi="Garamond"/>
                <w:bCs/>
              </w:rPr>
              <w:t xml:space="preserve"> espletate?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A4CA4AE" w14:textId="77777777" w:rsidR="00D9218F" w:rsidRPr="002E17A8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39565358" w14:textId="77777777" w:rsidR="00D9218F" w:rsidRPr="002E17A8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3FC83049" w14:textId="77777777" w:rsidR="00D9218F" w:rsidRPr="002E17A8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7DF127C6" w14:textId="3B904AA8" w:rsidR="00D9218F" w:rsidRPr="00B9296B" w:rsidRDefault="00B9296B" w:rsidP="00E20A32">
            <w:pPr>
              <w:rPr>
                <w:rFonts w:ascii="Garamond" w:hAnsi="Garamond"/>
                <w:bCs/>
              </w:rPr>
            </w:pPr>
            <w:r w:rsidRPr="00B9296B">
              <w:rPr>
                <w:rFonts w:ascii="Garamond" w:hAnsi="Garamond"/>
                <w:bCs/>
              </w:rPr>
              <w:t>Comunicazione di titolarità effettiva</w:t>
            </w:r>
            <w:r w:rsidR="00276BB2">
              <w:rPr>
                <w:rFonts w:ascii="Garamond" w:hAnsi="Garamond"/>
                <w:bCs/>
              </w:rPr>
              <w:t xml:space="preserve"> </w:t>
            </w:r>
          </w:p>
          <w:p w14:paraId="278FCD2B" w14:textId="77777777" w:rsidR="00D9218F" w:rsidRPr="002E17A8" w:rsidRDefault="00D9218F" w:rsidP="00E20A32">
            <w:pPr>
              <w:jc w:val="both"/>
              <w:rPr>
                <w:rFonts w:ascii="Garamond" w:hAnsi="Garamond"/>
                <w:bCs/>
              </w:rPr>
            </w:pPr>
          </w:p>
        </w:tc>
        <w:tc>
          <w:tcPr>
            <w:tcW w:w="862" w:type="pct"/>
          </w:tcPr>
          <w:p w14:paraId="52BEB65F" w14:textId="77777777" w:rsidR="00D9218F" w:rsidRPr="002E17A8" w:rsidRDefault="00D9218F" w:rsidP="00E20A32">
            <w:pPr>
              <w:rPr>
                <w:rFonts w:ascii="Garamond" w:hAnsi="Garamond"/>
                <w:b/>
                <w:bCs/>
              </w:rPr>
            </w:pPr>
          </w:p>
          <w:p w14:paraId="79674CD9" w14:textId="77777777" w:rsidR="00D9218F" w:rsidRPr="002E17A8" w:rsidRDefault="00D9218F" w:rsidP="00E20A32">
            <w:pPr>
              <w:rPr>
                <w:rFonts w:ascii="Garamond" w:hAnsi="Garamond"/>
                <w:b/>
                <w:bCs/>
              </w:rPr>
            </w:pPr>
          </w:p>
          <w:p w14:paraId="0AFC2815" w14:textId="77777777" w:rsidR="00D9218F" w:rsidRPr="002E17A8" w:rsidRDefault="00D9218F" w:rsidP="00E20A32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069A5BDD" w14:textId="00EF6A5B" w:rsidR="00D9218F" w:rsidRPr="002E17A8" w:rsidRDefault="00D9218F" w:rsidP="00E20A32">
            <w:pPr>
              <w:jc w:val="both"/>
              <w:rPr>
                <w:rFonts w:ascii="Garamond" w:hAnsi="Garamond"/>
                <w:bCs/>
              </w:rPr>
            </w:pPr>
            <w:r w:rsidRPr="002E17A8">
              <w:rPr>
                <w:rFonts w:ascii="Garamond" w:hAnsi="Garamond"/>
                <w:bCs/>
              </w:rPr>
              <w:t xml:space="preserve">Verificare </w:t>
            </w:r>
            <w:r w:rsidR="0026463E">
              <w:rPr>
                <w:rFonts w:ascii="Garamond" w:hAnsi="Garamond"/>
                <w:bCs/>
              </w:rPr>
              <w:t>che il Soggetto Attuatore</w:t>
            </w:r>
            <w:r w:rsidR="006B294E">
              <w:rPr>
                <w:rFonts w:ascii="Garamond" w:hAnsi="Garamond"/>
                <w:bCs/>
              </w:rPr>
              <w:t>/Stazione appaltante</w:t>
            </w:r>
            <w:r w:rsidR="0026463E">
              <w:rPr>
                <w:rFonts w:ascii="Garamond" w:hAnsi="Garamond"/>
                <w:bCs/>
              </w:rPr>
              <w:t xml:space="preserve"> abbia caricato nella sezione “</w:t>
            </w:r>
            <w:r w:rsidR="00A4295A">
              <w:rPr>
                <w:rFonts w:ascii="Garamond" w:hAnsi="Garamond"/>
                <w:bCs/>
              </w:rPr>
              <w:t>T</w:t>
            </w:r>
            <w:r w:rsidR="0026463E">
              <w:rPr>
                <w:rFonts w:ascii="Garamond" w:hAnsi="Garamond"/>
                <w:bCs/>
              </w:rPr>
              <w:t xml:space="preserve">itolare effettivo” ricompresa nella tile di ReGiS “Anagrafica progetto” </w:t>
            </w:r>
            <w:r w:rsidR="00A4295A">
              <w:rPr>
                <w:rFonts w:ascii="Garamond" w:hAnsi="Garamond"/>
                <w:bCs/>
              </w:rPr>
              <w:t>la comunicazione di titolarità effettiva per ciascun operatore economico aggiudicatario delle procedure di affidamento espletate</w:t>
            </w:r>
            <w:r w:rsidR="006F60B4">
              <w:rPr>
                <w:rFonts w:ascii="Garamond" w:hAnsi="Garamond"/>
                <w:bCs/>
              </w:rPr>
              <w:t>.</w:t>
            </w:r>
          </w:p>
        </w:tc>
      </w:tr>
      <w:tr w:rsidR="00D9218F" w:rsidRPr="00B50AD7" w14:paraId="2185AC64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519FC5BA" w14:textId="7DC576EB" w:rsidR="00D9218F" w:rsidRDefault="00AD02EF" w:rsidP="00E20A32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t>2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79714AEE" w14:textId="6771E6B6" w:rsidR="00D9218F" w:rsidRPr="009E2B01" w:rsidRDefault="0027175B" w:rsidP="00E20A32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La </w:t>
            </w:r>
            <w:r w:rsidRPr="00DA2DB1">
              <w:rPr>
                <w:rFonts w:ascii="Garamond" w:hAnsi="Garamond"/>
                <w:b/>
              </w:rPr>
              <w:t xml:space="preserve">comunicazione di titolarità effettiva </w:t>
            </w:r>
            <w:r w:rsidR="009C2CEB" w:rsidRPr="00DA2DB1">
              <w:rPr>
                <w:rFonts w:ascii="Garamond" w:hAnsi="Garamond"/>
                <w:b/>
              </w:rPr>
              <w:t>resa dagli operatori economici</w:t>
            </w:r>
            <w:r w:rsidR="009C2CEB">
              <w:rPr>
                <w:rFonts w:ascii="Garamond" w:hAnsi="Garamond"/>
                <w:bCs/>
              </w:rPr>
              <w:t xml:space="preserve"> aggiudicatari delle procedure di affidamento </w:t>
            </w:r>
            <w:r w:rsidR="00BE1E03">
              <w:rPr>
                <w:rFonts w:ascii="Garamond" w:hAnsi="Garamond"/>
                <w:bCs/>
              </w:rPr>
              <w:t>è stata fornita nelle forme previste dalle Linee guida per i Soggetti Attuatori?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0A548EEA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68FB639F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F29C8F2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510E9AE5" w14:textId="298CD817" w:rsidR="00D9218F" w:rsidRDefault="00A1198B" w:rsidP="00E20A32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Comunicazione di titolarità effettiva</w:t>
            </w:r>
            <w:r w:rsidR="00276BB2">
              <w:rPr>
                <w:rFonts w:ascii="Garamond" w:hAnsi="Garamond"/>
                <w:bCs/>
              </w:rPr>
              <w:t xml:space="preserve"> </w:t>
            </w:r>
          </w:p>
        </w:tc>
        <w:tc>
          <w:tcPr>
            <w:tcW w:w="862" w:type="pct"/>
          </w:tcPr>
          <w:p w14:paraId="385918C3" w14:textId="77777777" w:rsidR="00D9218F" w:rsidRPr="00DC150B" w:rsidRDefault="00D9218F" w:rsidP="00E20A32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6B55F6B5" w14:textId="4F0821B4" w:rsidR="00A53553" w:rsidRPr="00A53553" w:rsidRDefault="00F4195E" w:rsidP="00A53553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Verificare che la comunicazione di titolarità effettiva resa dagli operatori economici aggiudicatari delle procedure di affidamento è stata fornita</w:t>
            </w:r>
            <w:r w:rsidR="006931DF">
              <w:rPr>
                <w:rFonts w:ascii="Garamond" w:hAnsi="Garamond"/>
                <w:bCs/>
              </w:rPr>
              <w:t xml:space="preserve"> secondo il modello previsto dalla Circolare MEF-RGS n. 27/2023. </w:t>
            </w:r>
            <w:r w:rsidR="00A53553" w:rsidRPr="00A53553">
              <w:rPr>
                <w:rFonts w:ascii="Garamond" w:hAnsi="Garamond"/>
                <w:bCs/>
              </w:rPr>
              <w:t xml:space="preserve">Per le procedure di aggiudicazione precedenti alla pubblicazione della circolare, </w:t>
            </w:r>
            <w:r w:rsidR="00A53553">
              <w:rPr>
                <w:rFonts w:ascii="Garamond" w:hAnsi="Garamond"/>
                <w:bCs/>
              </w:rPr>
              <w:t xml:space="preserve">verificare che sia stata fornita una dichiarazione </w:t>
            </w:r>
            <w:r w:rsidR="00A53553" w:rsidRPr="00A53553">
              <w:rPr>
                <w:rFonts w:ascii="Garamond" w:hAnsi="Garamond"/>
                <w:bCs/>
              </w:rPr>
              <w:t>di atto notorio ai sensi</w:t>
            </w:r>
          </w:p>
          <w:p w14:paraId="4D17B4F3" w14:textId="6FBB9B01" w:rsidR="00D9218F" w:rsidRDefault="006F60B4" w:rsidP="00A53553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d</w:t>
            </w:r>
            <w:r w:rsidR="001779E1">
              <w:rPr>
                <w:rFonts w:ascii="Garamond" w:hAnsi="Garamond"/>
                <w:bCs/>
              </w:rPr>
              <w:t xml:space="preserve">egli articoli </w:t>
            </w:r>
            <w:r w:rsidR="00B6119A">
              <w:rPr>
                <w:rFonts w:ascii="Garamond" w:hAnsi="Garamond"/>
                <w:bCs/>
              </w:rPr>
              <w:t xml:space="preserve">n. </w:t>
            </w:r>
            <w:r>
              <w:rPr>
                <w:rFonts w:ascii="Garamond" w:hAnsi="Garamond"/>
                <w:bCs/>
              </w:rPr>
              <w:t>46 e</w:t>
            </w:r>
            <w:r w:rsidR="00A53553" w:rsidRPr="00A53553">
              <w:rPr>
                <w:rFonts w:ascii="Garamond" w:hAnsi="Garamond"/>
                <w:bCs/>
              </w:rPr>
              <w:t xml:space="preserve"> 47 del D.P.R. n. 445/2000</w:t>
            </w:r>
            <w:r w:rsidR="00815A7A">
              <w:rPr>
                <w:rFonts w:ascii="Garamond" w:hAnsi="Garamond"/>
                <w:bCs/>
              </w:rPr>
              <w:t>.</w:t>
            </w:r>
          </w:p>
        </w:tc>
      </w:tr>
      <w:tr w:rsidR="00D9218F" w:rsidRPr="00B50AD7" w14:paraId="67F0710A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20333133" w14:textId="7D33F9DC" w:rsidR="00D9218F" w:rsidRDefault="00AD02EF" w:rsidP="00E20A32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t>3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66F34632" w14:textId="5CE4AB7D" w:rsidR="00D9218F" w:rsidRPr="009E2B01" w:rsidRDefault="006F60B4" w:rsidP="00E20A32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La </w:t>
            </w:r>
            <w:r w:rsidRPr="00DA2DB1">
              <w:rPr>
                <w:rFonts w:ascii="Garamond" w:hAnsi="Garamond"/>
                <w:b/>
              </w:rPr>
              <w:t>comunicazione di titolarità effettiva resa dagli operatori economici</w:t>
            </w:r>
            <w:r>
              <w:rPr>
                <w:rFonts w:ascii="Garamond" w:hAnsi="Garamond"/>
                <w:bCs/>
              </w:rPr>
              <w:t xml:space="preserve"> aggiudicatari delle procedure di affidamento risulta debitamente compilata in ogni sua parte, </w:t>
            </w:r>
            <w:r w:rsidR="00A24DE2">
              <w:rPr>
                <w:rFonts w:ascii="Garamond" w:hAnsi="Garamond"/>
                <w:bCs/>
              </w:rPr>
              <w:t>datata e sottoscritta?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DD8CFBF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21A6953A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EB78673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61EDC26C" w14:textId="1B4AA1A8" w:rsidR="00D9218F" w:rsidRDefault="00A24DE2" w:rsidP="00E20A32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Comunicazione di titolarità effettiva</w:t>
            </w:r>
            <w:r w:rsidR="00276BB2">
              <w:rPr>
                <w:rFonts w:ascii="Garamond" w:hAnsi="Garamond"/>
                <w:bCs/>
              </w:rPr>
              <w:t xml:space="preserve"> </w:t>
            </w:r>
          </w:p>
        </w:tc>
        <w:tc>
          <w:tcPr>
            <w:tcW w:w="862" w:type="pct"/>
          </w:tcPr>
          <w:p w14:paraId="79488A7D" w14:textId="77777777" w:rsidR="00D9218F" w:rsidRPr="00DC150B" w:rsidRDefault="00D9218F" w:rsidP="00E20A32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6EF5D4C5" w14:textId="16A87DA4" w:rsidR="00D9218F" w:rsidRDefault="00397659" w:rsidP="00E20A32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Verificare che la</w:t>
            </w:r>
            <w:r w:rsidR="006939FD">
              <w:rPr>
                <w:rFonts w:ascii="Garamond" w:hAnsi="Garamond"/>
                <w:bCs/>
              </w:rPr>
              <w:t xml:space="preserve"> comunicazione di titolarità effettiva resa dagli operatori economici aggiudicatari delle procedure di affidamento </w:t>
            </w:r>
            <w:r>
              <w:rPr>
                <w:rFonts w:ascii="Garamond" w:hAnsi="Garamond"/>
                <w:bCs/>
              </w:rPr>
              <w:t>sia</w:t>
            </w:r>
            <w:r w:rsidR="006939FD">
              <w:rPr>
                <w:rFonts w:ascii="Garamond" w:hAnsi="Garamond"/>
                <w:bCs/>
              </w:rPr>
              <w:t xml:space="preserve"> debitamente compilata, datata e sottoscritta</w:t>
            </w:r>
            <w:r w:rsidR="000A6E38">
              <w:rPr>
                <w:rFonts w:ascii="Garamond" w:hAnsi="Garamond"/>
                <w:bCs/>
              </w:rPr>
              <w:t>.</w:t>
            </w:r>
          </w:p>
        </w:tc>
      </w:tr>
      <w:tr w:rsidR="00D9218F" w:rsidRPr="00B50AD7" w14:paraId="4543B895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0E2D86FE" w14:textId="7163F9B6" w:rsidR="00D9218F" w:rsidRDefault="00AD02EF" w:rsidP="00E20A32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t>4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03A08981" w14:textId="6B843A0F" w:rsidR="00D9218F" w:rsidRPr="009E2B01" w:rsidRDefault="00E87BA9" w:rsidP="00E20A32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Il Soggetto Attuatore</w:t>
            </w:r>
            <w:r w:rsidR="00C6390F">
              <w:rPr>
                <w:rFonts w:ascii="Garamond" w:hAnsi="Garamond"/>
                <w:bCs/>
              </w:rPr>
              <w:t>/Stazione appaltante</w:t>
            </w:r>
            <w:r>
              <w:rPr>
                <w:rFonts w:ascii="Garamond" w:hAnsi="Garamond"/>
                <w:bCs/>
              </w:rPr>
              <w:t xml:space="preserve"> ha acquisito la </w:t>
            </w:r>
            <w:r w:rsidRPr="00212491">
              <w:rPr>
                <w:rFonts w:ascii="Garamond" w:hAnsi="Garamond"/>
                <w:b/>
              </w:rPr>
              <w:t>dichiarazione di assenza di conflitto di interess</w:t>
            </w:r>
            <w:r w:rsidR="00BB52FA" w:rsidRPr="00212491">
              <w:rPr>
                <w:rFonts w:ascii="Garamond" w:hAnsi="Garamond"/>
                <w:b/>
              </w:rPr>
              <w:t>e</w:t>
            </w:r>
            <w:r w:rsidRPr="00212491">
              <w:rPr>
                <w:rFonts w:ascii="Garamond" w:hAnsi="Garamond"/>
                <w:b/>
              </w:rPr>
              <w:t xml:space="preserve"> dagli </w:t>
            </w:r>
            <w:r w:rsidRPr="00212491">
              <w:rPr>
                <w:rFonts w:ascii="Garamond" w:hAnsi="Garamond"/>
                <w:b/>
              </w:rPr>
              <w:lastRenderedPageBreak/>
              <w:t>operatori economici</w:t>
            </w:r>
            <w:r>
              <w:rPr>
                <w:rFonts w:ascii="Garamond" w:hAnsi="Garamond"/>
                <w:bCs/>
              </w:rPr>
              <w:t xml:space="preserve"> aggiudicatari delle procedure di affidamento espletate?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0C7DB6D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4E39BBF7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7ECC4A1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3B9FC2A7" w14:textId="5620E9DB" w:rsidR="00D9218F" w:rsidRPr="004815B0" w:rsidRDefault="004815B0" w:rsidP="004815B0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Dichiarazione di assenza di conflitto di </w:t>
            </w:r>
            <w:r w:rsidR="00BB52FA">
              <w:rPr>
                <w:rFonts w:ascii="Garamond" w:hAnsi="Garamond"/>
                <w:bCs/>
              </w:rPr>
              <w:t>interesse</w:t>
            </w:r>
            <w:r w:rsidR="00276BB2">
              <w:rPr>
                <w:rFonts w:ascii="Garamond" w:hAnsi="Garamond"/>
                <w:bCs/>
              </w:rPr>
              <w:t xml:space="preserve"> resa dagli operatori economici</w:t>
            </w:r>
          </w:p>
        </w:tc>
        <w:tc>
          <w:tcPr>
            <w:tcW w:w="862" w:type="pct"/>
          </w:tcPr>
          <w:p w14:paraId="7AFB45F9" w14:textId="77777777" w:rsidR="00D9218F" w:rsidRPr="00DC150B" w:rsidRDefault="00D9218F" w:rsidP="00E20A32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00A140E8" w14:textId="4F520043" w:rsidR="00D9218F" w:rsidRDefault="00DF2B6A" w:rsidP="00E20A32">
            <w:pPr>
              <w:jc w:val="both"/>
              <w:rPr>
                <w:rFonts w:ascii="Garamond" w:hAnsi="Garamond"/>
                <w:bCs/>
              </w:rPr>
            </w:pPr>
            <w:r w:rsidRPr="002E17A8">
              <w:rPr>
                <w:rFonts w:ascii="Garamond" w:hAnsi="Garamond"/>
                <w:bCs/>
              </w:rPr>
              <w:t xml:space="preserve">Verificare </w:t>
            </w:r>
            <w:r>
              <w:rPr>
                <w:rFonts w:ascii="Garamond" w:hAnsi="Garamond"/>
                <w:bCs/>
              </w:rPr>
              <w:t>che il Soggetto Attuatore</w:t>
            </w:r>
            <w:r w:rsidR="00C6390F">
              <w:rPr>
                <w:rFonts w:ascii="Garamond" w:hAnsi="Garamond"/>
                <w:bCs/>
              </w:rPr>
              <w:t>/Stazione appaltante</w:t>
            </w:r>
            <w:r>
              <w:rPr>
                <w:rFonts w:ascii="Garamond" w:hAnsi="Garamond"/>
                <w:bCs/>
              </w:rPr>
              <w:t xml:space="preserve"> abbia caricato nella sezione “</w:t>
            </w:r>
            <w:r w:rsidR="00D56146">
              <w:rPr>
                <w:rFonts w:ascii="Garamond" w:hAnsi="Garamond"/>
                <w:bCs/>
              </w:rPr>
              <w:t>Procedure aggiudicazione</w:t>
            </w:r>
            <w:r>
              <w:rPr>
                <w:rFonts w:ascii="Garamond" w:hAnsi="Garamond"/>
                <w:bCs/>
              </w:rPr>
              <w:t xml:space="preserve">” ricompresa nella tile </w:t>
            </w:r>
            <w:r>
              <w:rPr>
                <w:rFonts w:ascii="Garamond" w:hAnsi="Garamond"/>
                <w:bCs/>
              </w:rPr>
              <w:lastRenderedPageBreak/>
              <w:t xml:space="preserve">di ReGiS “Anagrafica progetto” la </w:t>
            </w:r>
            <w:r w:rsidR="00A63553">
              <w:rPr>
                <w:rFonts w:ascii="Garamond" w:hAnsi="Garamond"/>
                <w:bCs/>
              </w:rPr>
              <w:t>dichiarazione di assenza di conflitt</w:t>
            </w:r>
            <w:r w:rsidR="00086411">
              <w:rPr>
                <w:rFonts w:ascii="Garamond" w:hAnsi="Garamond"/>
                <w:bCs/>
              </w:rPr>
              <w:t>o</w:t>
            </w:r>
            <w:r w:rsidR="00A63553">
              <w:rPr>
                <w:rFonts w:ascii="Garamond" w:hAnsi="Garamond"/>
                <w:bCs/>
              </w:rPr>
              <w:t xml:space="preserve"> di interesse</w:t>
            </w:r>
            <w:r>
              <w:rPr>
                <w:rFonts w:ascii="Garamond" w:hAnsi="Garamond"/>
                <w:bCs/>
              </w:rPr>
              <w:t xml:space="preserve"> per ciascun operatore economico aggiudicatario delle procedure di affidamento espletate.</w:t>
            </w:r>
          </w:p>
        </w:tc>
      </w:tr>
      <w:tr w:rsidR="00D9218F" w:rsidRPr="00B50AD7" w14:paraId="231FE50E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520CFDBA" w14:textId="0C86674E" w:rsidR="00D9218F" w:rsidRDefault="00AD02EF" w:rsidP="00E20A32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lastRenderedPageBreak/>
              <w:t>5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576EA674" w14:textId="3BD45E3C" w:rsidR="00D9218F" w:rsidRPr="009E2B01" w:rsidRDefault="000A6E38" w:rsidP="00E20A32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La </w:t>
            </w:r>
            <w:r w:rsidR="003272AC" w:rsidRPr="00212491">
              <w:rPr>
                <w:rFonts w:ascii="Garamond" w:hAnsi="Garamond"/>
                <w:b/>
              </w:rPr>
              <w:t xml:space="preserve">dichiarazione di assenza di conflitto di </w:t>
            </w:r>
            <w:r w:rsidR="00BB52FA" w:rsidRPr="00212491">
              <w:rPr>
                <w:rFonts w:ascii="Garamond" w:hAnsi="Garamond"/>
                <w:b/>
              </w:rPr>
              <w:t>interesse</w:t>
            </w:r>
            <w:r w:rsidR="003272AC" w:rsidRPr="00212491">
              <w:rPr>
                <w:rFonts w:ascii="Garamond" w:hAnsi="Garamond"/>
                <w:b/>
              </w:rPr>
              <w:t xml:space="preserve"> </w:t>
            </w:r>
            <w:r w:rsidRPr="00212491">
              <w:rPr>
                <w:rFonts w:ascii="Garamond" w:hAnsi="Garamond"/>
                <w:b/>
              </w:rPr>
              <w:t>resa dagli operatori</w:t>
            </w:r>
            <w:r w:rsidR="003272AC" w:rsidRPr="00212491">
              <w:rPr>
                <w:rFonts w:ascii="Garamond" w:hAnsi="Garamond"/>
                <w:b/>
              </w:rPr>
              <w:t xml:space="preserve"> economici</w:t>
            </w:r>
            <w:r w:rsidR="003272AC">
              <w:rPr>
                <w:rFonts w:ascii="Garamond" w:hAnsi="Garamond"/>
                <w:bCs/>
              </w:rPr>
              <w:t xml:space="preserve"> aggiudicatari</w:t>
            </w:r>
            <w:r>
              <w:rPr>
                <w:rFonts w:ascii="Garamond" w:hAnsi="Garamond"/>
                <w:bCs/>
              </w:rPr>
              <w:t xml:space="preserve"> delle procedure di affidamento è stata fornita nelle forme previste dalle Linee guida per i Soggetti Attuatori?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AF4A0D5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25CAEC6A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4DC5A99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1FBFC299" w14:textId="47B857AA" w:rsidR="00D9218F" w:rsidRPr="003272AC" w:rsidRDefault="003272AC" w:rsidP="003272AC">
            <w:pPr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Cs/>
              </w:rPr>
              <w:t xml:space="preserve">Dichiarazione di assenza di conflitto di </w:t>
            </w:r>
            <w:r w:rsidR="00BB52FA">
              <w:rPr>
                <w:rFonts w:ascii="Garamond" w:hAnsi="Garamond"/>
                <w:bCs/>
              </w:rPr>
              <w:t>interesse</w:t>
            </w:r>
            <w:r w:rsidR="00276BB2">
              <w:rPr>
                <w:rFonts w:ascii="Garamond" w:hAnsi="Garamond"/>
                <w:bCs/>
              </w:rPr>
              <w:t xml:space="preserve"> resa dagli operatori economici </w:t>
            </w:r>
          </w:p>
        </w:tc>
        <w:tc>
          <w:tcPr>
            <w:tcW w:w="862" w:type="pct"/>
          </w:tcPr>
          <w:p w14:paraId="1A9924BA" w14:textId="77777777" w:rsidR="00D9218F" w:rsidRDefault="00D9218F" w:rsidP="00E20A32">
            <w:pPr>
              <w:rPr>
                <w:rFonts w:ascii="Garamond" w:hAnsi="Garamond"/>
                <w:b/>
                <w:bCs/>
              </w:rPr>
            </w:pPr>
          </w:p>
          <w:p w14:paraId="0022AF71" w14:textId="77777777" w:rsidR="00D9218F" w:rsidRPr="00DC150B" w:rsidRDefault="00D9218F" w:rsidP="00E20A32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4DB13A8C" w14:textId="10CDF3F2" w:rsidR="00D9218F" w:rsidRPr="00DC150B" w:rsidRDefault="006F2826" w:rsidP="00E20A32">
            <w:pPr>
              <w:jc w:val="both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Cs/>
              </w:rPr>
              <w:t xml:space="preserve">Verificare che la </w:t>
            </w:r>
            <w:r w:rsidR="00086411">
              <w:rPr>
                <w:rFonts w:ascii="Garamond" w:hAnsi="Garamond"/>
                <w:bCs/>
              </w:rPr>
              <w:t>dichiarazione di assenza di conflitt</w:t>
            </w:r>
            <w:r w:rsidR="00C65595">
              <w:rPr>
                <w:rFonts w:ascii="Garamond" w:hAnsi="Garamond"/>
                <w:bCs/>
              </w:rPr>
              <w:t>o</w:t>
            </w:r>
            <w:r w:rsidR="00086411">
              <w:rPr>
                <w:rFonts w:ascii="Garamond" w:hAnsi="Garamond"/>
                <w:bCs/>
              </w:rPr>
              <w:t xml:space="preserve"> di interesse</w:t>
            </w:r>
            <w:r>
              <w:rPr>
                <w:rFonts w:ascii="Garamond" w:hAnsi="Garamond"/>
                <w:bCs/>
              </w:rPr>
              <w:t xml:space="preserve"> resa dagli operatori economici aggiudicatari delle procedure di affidamento</w:t>
            </w:r>
            <w:r w:rsidRPr="006F2826">
              <w:rPr>
                <w:rFonts w:ascii="Garamond" w:hAnsi="Garamond"/>
                <w:bCs/>
              </w:rPr>
              <w:t xml:space="preserve"> </w:t>
            </w:r>
            <w:r w:rsidR="00C65595">
              <w:rPr>
                <w:rFonts w:ascii="Garamond" w:hAnsi="Garamond"/>
                <w:bCs/>
              </w:rPr>
              <w:t xml:space="preserve">sia stata fornita </w:t>
            </w:r>
            <w:r w:rsidR="00CA1EBE">
              <w:rPr>
                <w:rFonts w:ascii="Garamond" w:hAnsi="Garamond"/>
                <w:bCs/>
              </w:rPr>
              <w:t>secondo l</w:t>
            </w:r>
            <w:r w:rsidR="00B6119A">
              <w:rPr>
                <w:rFonts w:ascii="Garamond" w:hAnsi="Garamond"/>
                <w:bCs/>
              </w:rPr>
              <w:t>a</w:t>
            </w:r>
            <w:r w:rsidR="00CA1EBE">
              <w:rPr>
                <w:rFonts w:ascii="Garamond" w:hAnsi="Garamond"/>
                <w:bCs/>
              </w:rPr>
              <w:t xml:space="preserve"> form</w:t>
            </w:r>
            <w:r w:rsidR="00B6119A">
              <w:rPr>
                <w:rFonts w:ascii="Garamond" w:hAnsi="Garamond"/>
                <w:bCs/>
              </w:rPr>
              <w:t>a</w:t>
            </w:r>
            <w:r w:rsidR="00CA1EBE">
              <w:rPr>
                <w:rFonts w:ascii="Garamond" w:hAnsi="Garamond"/>
                <w:bCs/>
              </w:rPr>
              <w:t xml:space="preserve"> previst</w:t>
            </w:r>
            <w:r w:rsidR="00B6119A">
              <w:rPr>
                <w:rFonts w:ascii="Garamond" w:hAnsi="Garamond"/>
                <w:bCs/>
              </w:rPr>
              <w:t>a</w:t>
            </w:r>
            <w:r w:rsidR="00CA1EBE">
              <w:rPr>
                <w:rFonts w:ascii="Garamond" w:hAnsi="Garamond"/>
                <w:bCs/>
              </w:rPr>
              <w:t xml:space="preserve"> </w:t>
            </w:r>
            <w:r w:rsidRPr="006F2826">
              <w:rPr>
                <w:rFonts w:ascii="Garamond" w:hAnsi="Garamond"/>
                <w:bCs/>
              </w:rPr>
              <w:t>d</w:t>
            </w:r>
            <w:r w:rsidR="00CA1EBE">
              <w:rPr>
                <w:rFonts w:ascii="Garamond" w:hAnsi="Garamond"/>
                <w:bCs/>
              </w:rPr>
              <w:t>a</w:t>
            </w:r>
            <w:r w:rsidRPr="006F2826">
              <w:rPr>
                <w:rFonts w:ascii="Garamond" w:hAnsi="Garamond"/>
                <w:bCs/>
              </w:rPr>
              <w:t xml:space="preserve">l Documento di gara unico europeo (DGUE) o nella forma di dichiarazione sostitutiva di atto notorio ai sensi </w:t>
            </w:r>
            <w:r w:rsidR="00B6119A">
              <w:rPr>
                <w:rFonts w:ascii="Garamond" w:hAnsi="Garamond"/>
                <w:bCs/>
              </w:rPr>
              <w:t>degli articoli</w:t>
            </w:r>
            <w:r w:rsidRPr="006F2826">
              <w:rPr>
                <w:rFonts w:ascii="Garamond" w:hAnsi="Garamond"/>
                <w:bCs/>
              </w:rPr>
              <w:t xml:space="preserve"> n. </w:t>
            </w:r>
            <w:r w:rsidR="00B6119A">
              <w:rPr>
                <w:rFonts w:ascii="Garamond" w:hAnsi="Garamond"/>
                <w:bCs/>
              </w:rPr>
              <w:t xml:space="preserve">46 e </w:t>
            </w:r>
            <w:r w:rsidRPr="006F2826">
              <w:rPr>
                <w:rFonts w:ascii="Garamond" w:hAnsi="Garamond"/>
                <w:bCs/>
              </w:rPr>
              <w:t>47 del D.P.R. n. 445/2000</w:t>
            </w:r>
          </w:p>
        </w:tc>
      </w:tr>
      <w:tr w:rsidR="00D9218F" w:rsidRPr="00B50AD7" w14:paraId="7FD7053B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19A303EF" w14:textId="3BE89319" w:rsidR="00D9218F" w:rsidRDefault="00AD02EF" w:rsidP="00E20A32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t>6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1DDAA3FE" w14:textId="0926FFDD" w:rsidR="00D9218F" w:rsidRPr="009E2B01" w:rsidRDefault="00E475DC" w:rsidP="00E20A32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La </w:t>
            </w:r>
            <w:r w:rsidRPr="00212491">
              <w:rPr>
                <w:rFonts w:ascii="Garamond" w:hAnsi="Garamond"/>
                <w:b/>
              </w:rPr>
              <w:t>dichiarazione di assenza di conflitto di interesse resa dagli operatori economici</w:t>
            </w:r>
            <w:r>
              <w:rPr>
                <w:rFonts w:ascii="Garamond" w:hAnsi="Garamond"/>
                <w:bCs/>
              </w:rPr>
              <w:t xml:space="preserve"> aggiudicatari delle procedure di affidamento risulta debitamente compilata in ogni sua parte, datata e sottoscritta dal legale rappresentante?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7D21BA4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027B50A7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FD1C3A0" w14:textId="77777777" w:rsidR="00D9218F" w:rsidRPr="007A092E" w:rsidRDefault="00D9218F" w:rsidP="00E20A32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3D4AAA5E" w14:textId="0607FE30" w:rsidR="00D9218F" w:rsidRDefault="00E475DC" w:rsidP="00E20A32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Dichiarazione di assenza di conflitto di </w:t>
            </w:r>
            <w:r w:rsidR="00BB52FA">
              <w:rPr>
                <w:rFonts w:ascii="Garamond" w:hAnsi="Garamond"/>
                <w:bCs/>
              </w:rPr>
              <w:t>interesse</w:t>
            </w:r>
            <w:r w:rsidR="00276BB2">
              <w:rPr>
                <w:rFonts w:ascii="Garamond" w:hAnsi="Garamond"/>
                <w:bCs/>
              </w:rPr>
              <w:t xml:space="preserve"> resa dagli operatori economici </w:t>
            </w:r>
          </w:p>
        </w:tc>
        <w:tc>
          <w:tcPr>
            <w:tcW w:w="862" w:type="pct"/>
          </w:tcPr>
          <w:p w14:paraId="7476AF70" w14:textId="77777777" w:rsidR="00D9218F" w:rsidRPr="00DC150B" w:rsidRDefault="00D9218F" w:rsidP="00E20A32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08354CFC" w14:textId="575D50AD" w:rsidR="00D9218F" w:rsidRDefault="00576F8E" w:rsidP="00E20A32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Verificare che la dichiarazione di assenza di conflitto di interesse resa dagli operatori economici aggiudicatari delle procedure di affidamento sia debitamente compilata, datata e sottoscritta dal legale rappresentante.</w:t>
            </w:r>
          </w:p>
        </w:tc>
      </w:tr>
      <w:tr w:rsidR="006B294E" w:rsidRPr="00B50AD7" w14:paraId="2402C487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316E17AE" w14:textId="193A285E" w:rsidR="006B294E" w:rsidRDefault="006B294E" w:rsidP="006B294E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t>7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678F2D13" w14:textId="4475F1B0" w:rsidR="006B294E" w:rsidRPr="009E2B01" w:rsidRDefault="006B294E" w:rsidP="006B294E">
            <w:pPr>
              <w:jc w:val="both"/>
              <w:rPr>
                <w:rFonts w:ascii="Garamond" w:hAnsi="Garamond"/>
                <w:bCs/>
                <w:color w:val="FF0000"/>
              </w:rPr>
            </w:pPr>
            <w:r>
              <w:rPr>
                <w:rFonts w:ascii="Garamond" w:hAnsi="Garamond"/>
                <w:bCs/>
              </w:rPr>
              <w:t xml:space="preserve">Il Soggetto Attuatore/Stazione appaltante ha acquisito la </w:t>
            </w:r>
            <w:r w:rsidRPr="00212491">
              <w:rPr>
                <w:rFonts w:ascii="Garamond" w:hAnsi="Garamond"/>
                <w:b/>
              </w:rPr>
              <w:t>dichiarazione di assenza di conflitto di interess</w:t>
            </w:r>
            <w:r w:rsidR="00BB52FA" w:rsidRPr="00212491">
              <w:rPr>
                <w:rFonts w:ascii="Garamond" w:hAnsi="Garamond"/>
                <w:b/>
              </w:rPr>
              <w:t>e</w:t>
            </w:r>
            <w:r w:rsidRPr="00212491">
              <w:rPr>
                <w:rFonts w:ascii="Garamond" w:hAnsi="Garamond"/>
                <w:b/>
              </w:rPr>
              <w:t xml:space="preserve"> </w:t>
            </w:r>
            <w:r w:rsidR="00B14874" w:rsidRPr="00212491">
              <w:rPr>
                <w:rFonts w:ascii="Garamond" w:hAnsi="Garamond"/>
                <w:b/>
              </w:rPr>
              <w:t>dal personale</w:t>
            </w:r>
            <w:r w:rsidR="00B14874">
              <w:rPr>
                <w:rFonts w:ascii="Garamond" w:hAnsi="Garamond"/>
                <w:bCs/>
              </w:rPr>
              <w:t xml:space="preserve"> interno </w:t>
            </w:r>
            <w:r w:rsidR="00DA7511">
              <w:rPr>
                <w:rFonts w:ascii="Garamond" w:hAnsi="Garamond"/>
                <w:bCs/>
              </w:rPr>
              <w:t>(</w:t>
            </w:r>
            <w:r w:rsidR="00A23BD8">
              <w:rPr>
                <w:rFonts w:ascii="Garamond" w:hAnsi="Garamond"/>
                <w:bCs/>
              </w:rPr>
              <w:t>ed eventualmente esterno</w:t>
            </w:r>
            <w:r w:rsidR="00DA7511">
              <w:rPr>
                <w:rFonts w:ascii="Garamond" w:hAnsi="Garamond"/>
                <w:bCs/>
              </w:rPr>
              <w:t>)</w:t>
            </w:r>
            <w:r w:rsidR="00A23BD8">
              <w:rPr>
                <w:rFonts w:ascii="Garamond" w:hAnsi="Garamond"/>
                <w:bCs/>
              </w:rPr>
              <w:t xml:space="preserve"> coinvolto a vario titolo </w:t>
            </w:r>
            <w:r w:rsidR="00D30582">
              <w:rPr>
                <w:rFonts w:ascii="Garamond" w:hAnsi="Garamond"/>
                <w:bCs/>
              </w:rPr>
              <w:t>nell’espletamento delle</w:t>
            </w:r>
            <w:r>
              <w:rPr>
                <w:rFonts w:ascii="Garamond" w:hAnsi="Garamond"/>
                <w:bCs/>
              </w:rPr>
              <w:t xml:space="preserve"> procedure di affidamento?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AC11AF3" w14:textId="77777777" w:rsidR="006B294E" w:rsidRPr="007A092E" w:rsidRDefault="006B294E" w:rsidP="006B294E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5D33CF71" w14:textId="77777777" w:rsidR="006B294E" w:rsidRPr="007A092E" w:rsidRDefault="006B294E" w:rsidP="006B294E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27AA02EF" w14:textId="77777777" w:rsidR="006B294E" w:rsidRPr="00D4314E" w:rsidRDefault="006B294E" w:rsidP="006B294E">
            <w:pPr>
              <w:jc w:val="both"/>
              <w:rPr>
                <w:rFonts w:ascii="Garamond" w:hAnsi="Garamond"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403F5F58" w14:textId="7BAF1A5A" w:rsidR="006B294E" w:rsidRPr="00D4314E" w:rsidRDefault="00701D2F" w:rsidP="006B294E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Dichiarazione di assenza di conflitto di interesse resa dal personale</w:t>
            </w:r>
          </w:p>
        </w:tc>
        <w:tc>
          <w:tcPr>
            <w:tcW w:w="862" w:type="pct"/>
          </w:tcPr>
          <w:p w14:paraId="5A39889C" w14:textId="77777777" w:rsidR="006B294E" w:rsidRPr="00DC150B" w:rsidRDefault="006B294E" w:rsidP="006B294E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6C3ABA1C" w14:textId="6AF7CE07" w:rsidR="006B294E" w:rsidRPr="000219BF" w:rsidRDefault="00CE385E" w:rsidP="006B294E">
            <w:pPr>
              <w:jc w:val="both"/>
              <w:rPr>
                <w:rFonts w:ascii="Garamond" w:hAnsi="Garamond"/>
                <w:bCs/>
              </w:rPr>
            </w:pPr>
            <w:r w:rsidRPr="002E17A8">
              <w:rPr>
                <w:rFonts w:ascii="Garamond" w:hAnsi="Garamond"/>
                <w:bCs/>
              </w:rPr>
              <w:t xml:space="preserve">Verificare </w:t>
            </w:r>
            <w:r>
              <w:rPr>
                <w:rFonts w:ascii="Garamond" w:hAnsi="Garamond"/>
                <w:bCs/>
              </w:rPr>
              <w:t xml:space="preserve">che il Soggetto Attuatore/Stazione appaltante abbia caricato nella sezione “Procedure aggiudicazione” ricompresa nella tile di ReGiS “Anagrafica progetto” la dichiarazione di assenza di conflitto di interesse resa dal personale interno </w:t>
            </w:r>
            <w:r w:rsidR="00DA7511">
              <w:rPr>
                <w:rFonts w:ascii="Garamond" w:hAnsi="Garamond"/>
                <w:bCs/>
              </w:rPr>
              <w:t>(</w:t>
            </w:r>
            <w:r>
              <w:rPr>
                <w:rFonts w:ascii="Garamond" w:hAnsi="Garamond"/>
                <w:bCs/>
              </w:rPr>
              <w:t>ed eventualmente esterno</w:t>
            </w:r>
            <w:r w:rsidR="00DA7511">
              <w:rPr>
                <w:rFonts w:ascii="Garamond" w:hAnsi="Garamond"/>
                <w:bCs/>
              </w:rPr>
              <w:t>)</w:t>
            </w:r>
            <w:r>
              <w:rPr>
                <w:rFonts w:ascii="Garamond" w:hAnsi="Garamond"/>
                <w:bCs/>
              </w:rPr>
              <w:t xml:space="preserve"> coin</w:t>
            </w:r>
            <w:r w:rsidR="003E49DC">
              <w:rPr>
                <w:rFonts w:ascii="Garamond" w:hAnsi="Garamond"/>
                <w:bCs/>
              </w:rPr>
              <w:t xml:space="preserve">volto a vario titolo nell’espletamento delle procedure di </w:t>
            </w:r>
            <w:r w:rsidR="003E49DC">
              <w:rPr>
                <w:rFonts w:ascii="Garamond" w:hAnsi="Garamond"/>
                <w:bCs/>
              </w:rPr>
              <w:lastRenderedPageBreak/>
              <w:t>affidamento</w:t>
            </w:r>
            <w:r w:rsidR="004222F5">
              <w:rPr>
                <w:rFonts w:ascii="Garamond" w:hAnsi="Garamond"/>
                <w:bCs/>
              </w:rPr>
              <w:t xml:space="preserve"> (RUP, commissari di gara, dirigent</w:t>
            </w:r>
            <w:r w:rsidR="00893878">
              <w:rPr>
                <w:rFonts w:ascii="Garamond" w:hAnsi="Garamond"/>
                <w:bCs/>
              </w:rPr>
              <w:t>e competente alla stipula del contratto, etc.)</w:t>
            </w:r>
            <w:r>
              <w:rPr>
                <w:rFonts w:ascii="Garamond" w:hAnsi="Garamond"/>
                <w:bCs/>
              </w:rPr>
              <w:t>.</w:t>
            </w:r>
          </w:p>
        </w:tc>
      </w:tr>
      <w:tr w:rsidR="006B294E" w:rsidRPr="00B50AD7" w14:paraId="532A021E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10D3C010" w14:textId="47245CC1" w:rsidR="006B294E" w:rsidRDefault="00C36EE3" w:rsidP="006B294E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lastRenderedPageBreak/>
              <w:t>8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267BE44E" w14:textId="2E3B30BF" w:rsidR="006B294E" w:rsidRPr="009E2B01" w:rsidRDefault="002D232B" w:rsidP="006B294E">
            <w:pPr>
              <w:jc w:val="both"/>
              <w:rPr>
                <w:rFonts w:ascii="Garamond" w:hAnsi="Garamond"/>
                <w:bCs/>
                <w:color w:val="FF0000"/>
              </w:rPr>
            </w:pPr>
            <w:r>
              <w:rPr>
                <w:rFonts w:ascii="Garamond" w:hAnsi="Garamond"/>
                <w:bCs/>
              </w:rPr>
              <w:t xml:space="preserve">La </w:t>
            </w:r>
            <w:r w:rsidRPr="00212491">
              <w:rPr>
                <w:rFonts w:ascii="Garamond" w:hAnsi="Garamond"/>
                <w:b/>
              </w:rPr>
              <w:t>dichiarazione di assenza di conflitto di interesse resa dal personal</w:t>
            </w:r>
            <w:r>
              <w:rPr>
                <w:rFonts w:ascii="Garamond" w:hAnsi="Garamond"/>
                <w:bCs/>
              </w:rPr>
              <w:t>e interno (ed eventualmente esterno) del Soggetto Attuatore/Stazione appaltante coinvolto a vario titolo nell’espletamento dell</w:t>
            </w:r>
            <w:r w:rsidR="00EF7320">
              <w:rPr>
                <w:rFonts w:ascii="Garamond" w:hAnsi="Garamond"/>
                <w:bCs/>
              </w:rPr>
              <w:t>e</w:t>
            </w:r>
            <w:r>
              <w:rPr>
                <w:rFonts w:ascii="Garamond" w:hAnsi="Garamond"/>
                <w:bCs/>
              </w:rPr>
              <w:t xml:space="preserve"> procedur</w:t>
            </w:r>
            <w:r w:rsidR="00EF7320">
              <w:rPr>
                <w:rFonts w:ascii="Garamond" w:hAnsi="Garamond"/>
                <w:bCs/>
              </w:rPr>
              <w:t>e</w:t>
            </w:r>
            <w:r>
              <w:rPr>
                <w:rFonts w:ascii="Garamond" w:hAnsi="Garamond"/>
                <w:bCs/>
              </w:rPr>
              <w:t xml:space="preserve"> di </w:t>
            </w:r>
            <w:r w:rsidR="00EF7320">
              <w:rPr>
                <w:rFonts w:ascii="Garamond" w:hAnsi="Garamond"/>
                <w:bCs/>
              </w:rPr>
              <w:t>affidamento</w:t>
            </w:r>
            <w:r>
              <w:rPr>
                <w:rFonts w:ascii="Garamond" w:hAnsi="Garamond"/>
                <w:bCs/>
              </w:rPr>
              <w:t xml:space="preserve"> </w:t>
            </w:r>
            <w:r w:rsidR="00D2384B">
              <w:rPr>
                <w:rFonts w:ascii="Garamond" w:hAnsi="Garamond"/>
                <w:bCs/>
              </w:rPr>
              <w:t>è stata fornita nelle forme previste dalle Linee guida per i Soggetti Attuatori?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9F24A8A" w14:textId="77777777" w:rsidR="006B294E" w:rsidRPr="007A092E" w:rsidRDefault="006B294E" w:rsidP="006B294E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5F2297E7" w14:textId="77777777" w:rsidR="006B294E" w:rsidRPr="007A092E" w:rsidRDefault="006B294E" w:rsidP="006B294E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4D2A57DA" w14:textId="77777777" w:rsidR="006B294E" w:rsidRPr="00D4314E" w:rsidRDefault="006B294E" w:rsidP="006B294E">
            <w:pPr>
              <w:jc w:val="both"/>
              <w:rPr>
                <w:rFonts w:ascii="Garamond" w:hAnsi="Garamond"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6C79255A" w14:textId="0792E144" w:rsidR="006B294E" w:rsidRPr="00D4314E" w:rsidRDefault="00D2384B" w:rsidP="006B294E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Dichiarazione di assenza di conflitto di interesse resa dal personale</w:t>
            </w:r>
          </w:p>
        </w:tc>
        <w:tc>
          <w:tcPr>
            <w:tcW w:w="862" w:type="pct"/>
          </w:tcPr>
          <w:p w14:paraId="7E9AE1C1" w14:textId="77777777" w:rsidR="006B294E" w:rsidRPr="00DC150B" w:rsidRDefault="006B294E" w:rsidP="006B294E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16D3B741" w14:textId="6F5F5D73" w:rsidR="006B294E" w:rsidRPr="000219BF" w:rsidRDefault="00ED52B4" w:rsidP="00ED52B4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Verificare che la </w:t>
            </w:r>
            <w:r w:rsidR="000237BD">
              <w:rPr>
                <w:rFonts w:ascii="Garamond" w:hAnsi="Garamond"/>
                <w:bCs/>
              </w:rPr>
              <w:t>dichiarazione di assenza di conflitto di interess</w:t>
            </w:r>
            <w:r w:rsidR="00F0107D">
              <w:rPr>
                <w:rFonts w:ascii="Garamond" w:hAnsi="Garamond"/>
                <w:bCs/>
              </w:rPr>
              <w:t>e</w:t>
            </w:r>
            <w:r>
              <w:rPr>
                <w:rFonts w:ascii="Garamond" w:hAnsi="Garamond"/>
                <w:bCs/>
              </w:rPr>
              <w:t xml:space="preserve"> resa </w:t>
            </w:r>
            <w:r w:rsidR="000237BD">
              <w:rPr>
                <w:rFonts w:ascii="Garamond" w:hAnsi="Garamond"/>
                <w:bCs/>
              </w:rPr>
              <w:t>dal personale interno (ed eventualmente esterno) del Soggetto</w:t>
            </w:r>
            <w:r w:rsidR="008E7231">
              <w:rPr>
                <w:rFonts w:ascii="Garamond" w:hAnsi="Garamond"/>
                <w:bCs/>
              </w:rPr>
              <w:t xml:space="preserve"> Attuatore/Stazione appaltante a vario titolo coinvolto nell’espletamento</w:t>
            </w:r>
            <w:r>
              <w:rPr>
                <w:rFonts w:ascii="Garamond" w:hAnsi="Garamond"/>
                <w:bCs/>
              </w:rPr>
              <w:t xml:space="preserve"> delle procedure di affidamento è stata fornita secondo il modello previsto dalla Circolare MEF-RGS n. </w:t>
            </w:r>
            <w:r w:rsidR="00F0107D">
              <w:rPr>
                <w:rFonts w:ascii="Garamond" w:hAnsi="Garamond"/>
                <w:bCs/>
              </w:rPr>
              <w:t>13</w:t>
            </w:r>
            <w:r>
              <w:rPr>
                <w:rFonts w:ascii="Garamond" w:hAnsi="Garamond"/>
                <w:bCs/>
              </w:rPr>
              <w:t>/202</w:t>
            </w:r>
            <w:r w:rsidR="00F0107D">
              <w:rPr>
                <w:rFonts w:ascii="Garamond" w:hAnsi="Garamond"/>
                <w:bCs/>
              </w:rPr>
              <w:t>4</w:t>
            </w:r>
            <w:r>
              <w:rPr>
                <w:rFonts w:ascii="Garamond" w:hAnsi="Garamond"/>
                <w:bCs/>
              </w:rPr>
              <w:t xml:space="preserve">. </w:t>
            </w:r>
          </w:p>
        </w:tc>
      </w:tr>
      <w:tr w:rsidR="006B294E" w:rsidRPr="00B50AD7" w14:paraId="4745F178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3C949D03" w14:textId="4B4AF4BF" w:rsidR="006B294E" w:rsidRDefault="00032183" w:rsidP="006B294E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t>9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2C585568" w14:textId="42257FC2" w:rsidR="006B294E" w:rsidRPr="009E2B01" w:rsidRDefault="00032183" w:rsidP="006B294E">
            <w:pPr>
              <w:jc w:val="both"/>
              <w:rPr>
                <w:rFonts w:ascii="Garamond" w:hAnsi="Garamond"/>
                <w:bCs/>
                <w:color w:val="FF0000"/>
              </w:rPr>
            </w:pPr>
            <w:r>
              <w:rPr>
                <w:rFonts w:ascii="Garamond" w:hAnsi="Garamond"/>
                <w:bCs/>
              </w:rPr>
              <w:t xml:space="preserve">La </w:t>
            </w:r>
            <w:r w:rsidRPr="00212491">
              <w:rPr>
                <w:rFonts w:ascii="Garamond" w:hAnsi="Garamond"/>
                <w:b/>
              </w:rPr>
              <w:t>dichiarazione di assenza di conflitto di interesse resa dal personale</w:t>
            </w:r>
            <w:r>
              <w:rPr>
                <w:rFonts w:ascii="Garamond" w:hAnsi="Garamond"/>
                <w:bCs/>
              </w:rPr>
              <w:t xml:space="preserve"> interno (ed eventualmente esterno) del Soggetto Attuatore/Stazione appaltante coinvolto a vario titolo nell’espletamento delle procedure di risulta debitamente compilata in ogni sua parte, datata e sottoscritta?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53D13E0A" w14:textId="77777777" w:rsidR="006B294E" w:rsidRPr="007A092E" w:rsidRDefault="006B294E" w:rsidP="006B294E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1D45D582" w14:textId="77777777" w:rsidR="006B294E" w:rsidRPr="007A092E" w:rsidRDefault="006B294E" w:rsidP="006B294E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1B1CA7D5" w14:textId="77777777" w:rsidR="006B294E" w:rsidRPr="00D4314E" w:rsidRDefault="006B294E" w:rsidP="006B294E">
            <w:pPr>
              <w:jc w:val="both"/>
              <w:rPr>
                <w:rFonts w:ascii="Garamond" w:hAnsi="Garamond"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355F546C" w14:textId="181F853C" w:rsidR="006B294E" w:rsidRPr="00D4314E" w:rsidRDefault="009C591C" w:rsidP="006B294E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Dichiarazione di assenza di conflitto di interesse resa dal personale</w:t>
            </w:r>
          </w:p>
        </w:tc>
        <w:tc>
          <w:tcPr>
            <w:tcW w:w="862" w:type="pct"/>
          </w:tcPr>
          <w:p w14:paraId="253675FF" w14:textId="77777777" w:rsidR="006B294E" w:rsidRPr="00DC150B" w:rsidRDefault="006B294E" w:rsidP="006B294E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35598B68" w14:textId="605FA51B" w:rsidR="006B294E" w:rsidRPr="000219BF" w:rsidRDefault="009C591C" w:rsidP="006B294E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Verificare che la dichiarazione di assenza di conflitto di interesse resa dal personale interno (ed eventualmente esterno) del Soggetto Attuatore/Stazione appaltante a vario titolo coinvolto nell’espletamento delle procedure di affidamento sia </w:t>
            </w:r>
            <w:r w:rsidRPr="009C591C">
              <w:rPr>
                <w:rFonts w:ascii="Garamond" w:hAnsi="Garamond"/>
                <w:bCs/>
              </w:rPr>
              <w:t>debitamente compilata in ogni sua parte, datata e sottoscritta</w:t>
            </w:r>
            <w:r w:rsidR="00535466">
              <w:rPr>
                <w:rFonts w:ascii="Garamond" w:hAnsi="Garamond"/>
                <w:bCs/>
              </w:rPr>
              <w:t>.</w:t>
            </w:r>
          </w:p>
        </w:tc>
      </w:tr>
      <w:tr w:rsidR="0029250E" w:rsidRPr="00B50AD7" w14:paraId="2A6F4A71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43A07E21" w14:textId="568C4054" w:rsidR="0029250E" w:rsidRDefault="0029250E" w:rsidP="0029250E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t>10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7F138144" w14:textId="5D83850E" w:rsidR="0029250E" w:rsidRPr="009E2B01" w:rsidRDefault="0029250E" w:rsidP="0029250E">
            <w:pPr>
              <w:jc w:val="both"/>
              <w:rPr>
                <w:rFonts w:ascii="Garamond" w:hAnsi="Garamond"/>
                <w:bCs/>
                <w:color w:val="FF0000"/>
              </w:rPr>
            </w:pPr>
            <w:r w:rsidRPr="00E362E8">
              <w:rPr>
                <w:rFonts w:ascii="Garamond" w:hAnsi="Garamond"/>
                <w:bCs/>
              </w:rPr>
              <w:t xml:space="preserve">Tramite la documentazione citata nei precedenti punti di controllo, oltre che attraverso la consultazione di altra documentazione </w:t>
            </w:r>
            <w:r w:rsidR="00CC2B8D">
              <w:rPr>
                <w:rFonts w:ascii="Garamond" w:hAnsi="Garamond"/>
                <w:bCs/>
              </w:rPr>
              <w:t xml:space="preserve">ritenuta </w:t>
            </w:r>
            <w:r w:rsidRPr="00E362E8">
              <w:rPr>
                <w:rFonts w:ascii="Garamond" w:hAnsi="Garamond"/>
                <w:bCs/>
              </w:rPr>
              <w:t>rilevante e di banche dati/sistemi informativi utili allo scopo</w:t>
            </w:r>
            <w:r w:rsidR="00E211C2">
              <w:rPr>
                <w:rFonts w:ascii="Garamond" w:hAnsi="Garamond"/>
                <w:bCs/>
              </w:rPr>
              <w:t xml:space="preserve"> (</w:t>
            </w:r>
            <w:r w:rsidR="00BB3FF6">
              <w:rPr>
                <w:rFonts w:ascii="Garamond" w:hAnsi="Garamond"/>
                <w:bCs/>
              </w:rPr>
              <w:t>es. Telemaco, A</w:t>
            </w:r>
            <w:r w:rsidR="00547B3C">
              <w:rPr>
                <w:rFonts w:ascii="Garamond" w:hAnsi="Garamond"/>
                <w:bCs/>
              </w:rPr>
              <w:t xml:space="preserve">nagrafe delle prestazioni, </w:t>
            </w:r>
            <w:r w:rsidR="00547B3C">
              <w:rPr>
                <w:rFonts w:ascii="Garamond" w:hAnsi="Garamond"/>
                <w:bCs/>
              </w:rPr>
              <w:lastRenderedPageBreak/>
              <w:t>Amministrazione trasparente</w:t>
            </w:r>
            <w:r w:rsidR="00746C78">
              <w:rPr>
                <w:rFonts w:ascii="Garamond" w:hAnsi="Garamond"/>
                <w:bCs/>
              </w:rPr>
              <w:t>, etc.</w:t>
            </w:r>
            <w:r w:rsidR="00F32768">
              <w:rPr>
                <w:rFonts w:ascii="Garamond" w:hAnsi="Garamond"/>
                <w:bCs/>
              </w:rPr>
              <w:t>)</w:t>
            </w:r>
            <w:r w:rsidRPr="00E362E8">
              <w:rPr>
                <w:rFonts w:ascii="Garamond" w:hAnsi="Garamond"/>
                <w:bCs/>
              </w:rPr>
              <w:t xml:space="preserve">, </w:t>
            </w:r>
            <w:r w:rsidR="000E4B78">
              <w:rPr>
                <w:rFonts w:ascii="Garamond" w:hAnsi="Garamond"/>
                <w:bCs/>
              </w:rPr>
              <w:t>sono state eseguite verifiche sul</w:t>
            </w:r>
            <w:r w:rsidRPr="00E362E8">
              <w:rPr>
                <w:rFonts w:ascii="Garamond" w:hAnsi="Garamond"/>
                <w:bCs/>
              </w:rPr>
              <w:t>l’</w:t>
            </w:r>
            <w:r w:rsidRPr="00212491">
              <w:rPr>
                <w:rFonts w:ascii="Garamond" w:hAnsi="Garamond"/>
                <w:b/>
              </w:rPr>
              <w:t xml:space="preserve">assenza di situazioni di conflitto di interesse riconducibili </w:t>
            </w:r>
            <w:r>
              <w:rPr>
                <w:rFonts w:ascii="Garamond" w:hAnsi="Garamond"/>
                <w:b/>
              </w:rPr>
              <w:t>ad attività</w:t>
            </w:r>
            <w:r w:rsidRPr="00212491">
              <w:rPr>
                <w:rFonts w:ascii="Garamond" w:hAnsi="Garamond"/>
                <w:b/>
              </w:rPr>
              <w:t xml:space="preserve"> professional</w:t>
            </w:r>
            <w:r>
              <w:rPr>
                <w:rFonts w:ascii="Garamond" w:hAnsi="Garamond"/>
                <w:b/>
              </w:rPr>
              <w:t>i</w:t>
            </w:r>
            <w:r w:rsidRPr="00212491">
              <w:rPr>
                <w:rFonts w:ascii="Garamond" w:hAnsi="Garamond"/>
                <w:b/>
              </w:rPr>
              <w:t>/lavorativ</w:t>
            </w:r>
            <w:r>
              <w:rPr>
                <w:rFonts w:ascii="Garamond" w:hAnsi="Garamond"/>
                <w:b/>
              </w:rPr>
              <w:t>e</w:t>
            </w:r>
            <w:r w:rsidRPr="00212491">
              <w:rPr>
                <w:rFonts w:ascii="Garamond" w:hAnsi="Garamond"/>
                <w:b/>
              </w:rPr>
              <w:t xml:space="preserve"> </w:t>
            </w:r>
            <w:r w:rsidRPr="00E362E8">
              <w:rPr>
                <w:rFonts w:ascii="Garamond" w:hAnsi="Garamond"/>
                <w:bCs/>
              </w:rPr>
              <w:t>tra il titolare effettivo dagli operatori economici aggiudicatari delle procedure di affidamento e il personale interno (ed eventualmente esterno) del Soggetto Attuatore/Stazione appaltante a vario titolo coinvolto nell’espletamento di  tali procedure</w:t>
            </w:r>
            <w:r>
              <w:rPr>
                <w:rFonts w:ascii="Garamond" w:hAnsi="Garamond"/>
                <w:bCs/>
              </w:rPr>
              <w:t>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A530045" w14:textId="77777777" w:rsidR="0029250E" w:rsidRPr="007A092E" w:rsidRDefault="0029250E" w:rsidP="0029250E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4D3E2691" w14:textId="77777777" w:rsidR="0029250E" w:rsidRPr="007A092E" w:rsidRDefault="0029250E" w:rsidP="0029250E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645A57CC" w14:textId="77777777" w:rsidR="0029250E" w:rsidRPr="00D4314E" w:rsidRDefault="0029250E" w:rsidP="0029250E">
            <w:pPr>
              <w:jc w:val="both"/>
              <w:rPr>
                <w:rFonts w:ascii="Garamond" w:hAnsi="Garamond"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28C259BF" w14:textId="6EB547CC" w:rsidR="0029250E" w:rsidRDefault="0029250E" w:rsidP="0029250E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</w:rPr>
            </w:pPr>
            <w:r w:rsidRPr="0092471C">
              <w:rPr>
                <w:rFonts w:ascii="Garamond" w:hAnsi="Garamond"/>
                <w:bCs/>
              </w:rPr>
              <w:t>Comunicazione di titolarità effettiva</w:t>
            </w:r>
            <w:r>
              <w:rPr>
                <w:rFonts w:ascii="Garamond" w:hAnsi="Garamond"/>
                <w:bCs/>
              </w:rPr>
              <w:t>;</w:t>
            </w:r>
          </w:p>
          <w:p w14:paraId="02794D68" w14:textId="0C46FB15" w:rsidR="0029250E" w:rsidRDefault="0029250E" w:rsidP="0029250E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Dichiarazione di assenza di conflitto di interesse resa dagli operatori economici;</w:t>
            </w:r>
          </w:p>
          <w:p w14:paraId="7AED8C7D" w14:textId="1A1B1585" w:rsidR="0029250E" w:rsidRDefault="0029250E" w:rsidP="0029250E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lastRenderedPageBreak/>
              <w:t>Dichiarazione di assenza di conflitto di interesse resa dal personale;</w:t>
            </w:r>
          </w:p>
          <w:p w14:paraId="71159795" w14:textId="77777777" w:rsidR="0029250E" w:rsidRPr="009E5C31" w:rsidRDefault="0029250E" w:rsidP="0029250E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  <w:i/>
                <w:iCs/>
              </w:rPr>
            </w:pPr>
            <w:r w:rsidRPr="009E5C31">
              <w:rPr>
                <w:rFonts w:ascii="Garamond" w:hAnsi="Garamond"/>
                <w:bCs/>
                <w:i/>
                <w:iCs/>
              </w:rPr>
              <w:t>Indicare eventuale altra documentazione utilizzata a supporto del controllo;</w:t>
            </w:r>
          </w:p>
          <w:p w14:paraId="78E7261E" w14:textId="73EF4849" w:rsidR="0029250E" w:rsidRPr="0092471C" w:rsidRDefault="0029250E" w:rsidP="0029250E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</w:rPr>
            </w:pPr>
            <w:r w:rsidRPr="009E5C31">
              <w:rPr>
                <w:rFonts w:ascii="Garamond" w:hAnsi="Garamond"/>
                <w:bCs/>
                <w:i/>
                <w:iCs/>
              </w:rPr>
              <w:t>Indicare eventuali banche dati/sistemi informativi utilizzati a supporto del controllo</w:t>
            </w:r>
          </w:p>
        </w:tc>
        <w:tc>
          <w:tcPr>
            <w:tcW w:w="862" w:type="pct"/>
          </w:tcPr>
          <w:p w14:paraId="56AE3426" w14:textId="77777777" w:rsidR="0029250E" w:rsidRPr="00DC150B" w:rsidRDefault="0029250E" w:rsidP="0029250E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74137B54" w14:textId="336770B1" w:rsidR="0029250E" w:rsidRPr="005016F1" w:rsidRDefault="00B47F79" w:rsidP="00B47F79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Verificare l’eventuale sussistenza di rapporti di </w:t>
            </w:r>
            <w:r w:rsidR="00926F0E">
              <w:rPr>
                <w:rFonts w:ascii="Garamond" w:hAnsi="Garamond"/>
                <w:bCs/>
              </w:rPr>
              <w:t>collaborazione professionale e/o lavorativa</w:t>
            </w:r>
            <w:r>
              <w:rPr>
                <w:rFonts w:ascii="Garamond" w:hAnsi="Garamond"/>
                <w:bCs/>
              </w:rPr>
              <w:t xml:space="preserve"> tra il titolare effettivo </w:t>
            </w:r>
            <w:r w:rsidRPr="00E362E8">
              <w:rPr>
                <w:rFonts w:ascii="Garamond" w:hAnsi="Garamond"/>
                <w:bCs/>
              </w:rPr>
              <w:t>dagli operatori economici aggiudicatari delle procedure di affidamento</w:t>
            </w:r>
            <w:r>
              <w:rPr>
                <w:rFonts w:ascii="Garamond" w:hAnsi="Garamond"/>
                <w:bCs/>
              </w:rPr>
              <w:t xml:space="preserve"> e il personale interno (ed eventualmente esterno) del Soggetto Attuatore/Stazione appaltante a </w:t>
            </w:r>
            <w:r>
              <w:rPr>
                <w:rFonts w:ascii="Garamond" w:hAnsi="Garamond"/>
                <w:bCs/>
              </w:rPr>
              <w:lastRenderedPageBreak/>
              <w:t>vario titolo coinvolto nell’espletamento di tali procedure</w:t>
            </w:r>
            <w:r w:rsidR="00156F44">
              <w:rPr>
                <w:rFonts w:ascii="Garamond" w:hAnsi="Garamond"/>
                <w:bCs/>
              </w:rPr>
              <w:t>.</w:t>
            </w:r>
          </w:p>
        </w:tc>
      </w:tr>
      <w:tr w:rsidR="0029250E" w:rsidRPr="00B50AD7" w14:paraId="065372BF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0AB662E2" w14:textId="16051056" w:rsidR="0029250E" w:rsidRDefault="0029250E" w:rsidP="0029250E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lastRenderedPageBreak/>
              <w:t>11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11FC2570" w14:textId="62861721" w:rsidR="0029250E" w:rsidRPr="009E2B01" w:rsidRDefault="0029250E" w:rsidP="0029250E">
            <w:pPr>
              <w:jc w:val="both"/>
              <w:rPr>
                <w:rFonts w:ascii="Garamond" w:hAnsi="Garamond"/>
                <w:bCs/>
                <w:color w:val="FF0000"/>
              </w:rPr>
            </w:pPr>
            <w:r w:rsidRPr="00E362E8">
              <w:rPr>
                <w:rFonts w:ascii="Garamond" w:hAnsi="Garamond"/>
                <w:bCs/>
              </w:rPr>
              <w:t xml:space="preserve">Tramite la documentazione citata nei precedenti punti di controllo, oltre che attraverso la consultazione di altra documentazione </w:t>
            </w:r>
            <w:r w:rsidR="00454F7F">
              <w:rPr>
                <w:rFonts w:ascii="Garamond" w:hAnsi="Garamond"/>
                <w:bCs/>
              </w:rPr>
              <w:t xml:space="preserve">ritenuta </w:t>
            </w:r>
            <w:r w:rsidRPr="00E362E8">
              <w:rPr>
                <w:rFonts w:ascii="Garamond" w:hAnsi="Garamond"/>
                <w:bCs/>
              </w:rPr>
              <w:t>rilevante e di banche dati/sistemi informativi utili allo scopo</w:t>
            </w:r>
            <w:r w:rsidR="00684400">
              <w:rPr>
                <w:rFonts w:ascii="Garamond" w:hAnsi="Garamond"/>
                <w:bCs/>
              </w:rPr>
              <w:t xml:space="preserve"> (es. Arachne, PIAF</w:t>
            </w:r>
            <w:r w:rsidR="00547B3C">
              <w:rPr>
                <w:rFonts w:ascii="Garamond" w:hAnsi="Garamond"/>
                <w:bCs/>
              </w:rPr>
              <w:t>, Amministrazione trasparente</w:t>
            </w:r>
            <w:r w:rsidR="00746C78">
              <w:rPr>
                <w:rFonts w:ascii="Garamond" w:hAnsi="Garamond"/>
                <w:bCs/>
              </w:rPr>
              <w:t>, etc.</w:t>
            </w:r>
            <w:r w:rsidR="00684400">
              <w:rPr>
                <w:rFonts w:ascii="Garamond" w:hAnsi="Garamond"/>
                <w:bCs/>
              </w:rPr>
              <w:t>)</w:t>
            </w:r>
            <w:r w:rsidRPr="00E362E8">
              <w:rPr>
                <w:rFonts w:ascii="Garamond" w:hAnsi="Garamond"/>
                <w:bCs/>
              </w:rPr>
              <w:t xml:space="preserve">, </w:t>
            </w:r>
            <w:r w:rsidR="005E56A2">
              <w:rPr>
                <w:rFonts w:ascii="Garamond" w:hAnsi="Garamond"/>
                <w:bCs/>
              </w:rPr>
              <w:t>sono state eseguite verifiche</w:t>
            </w:r>
            <w:r w:rsidRPr="00E362E8">
              <w:rPr>
                <w:rFonts w:ascii="Garamond" w:hAnsi="Garamond"/>
                <w:bCs/>
              </w:rPr>
              <w:t xml:space="preserve"> </w:t>
            </w:r>
            <w:r w:rsidR="005E56A2">
              <w:rPr>
                <w:rFonts w:ascii="Garamond" w:hAnsi="Garamond"/>
                <w:bCs/>
              </w:rPr>
              <w:t>sul</w:t>
            </w:r>
            <w:r w:rsidRPr="00E362E8">
              <w:rPr>
                <w:rFonts w:ascii="Garamond" w:hAnsi="Garamond"/>
                <w:bCs/>
              </w:rPr>
              <w:t>l’</w:t>
            </w:r>
            <w:r w:rsidRPr="00212491">
              <w:rPr>
                <w:rFonts w:ascii="Garamond" w:hAnsi="Garamond"/>
                <w:b/>
              </w:rPr>
              <w:t xml:space="preserve">assenza di situazioni di conflitto di interesse riconducibili </w:t>
            </w:r>
            <w:r>
              <w:rPr>
                <w:rFonts w:ascii="Garamond" w:hAnsi="Garamond"/>
                <w:b/>
              </w:rPr>
              <w:t>a interessi finanziari</w:t>
            </w:r>
            <w:r w:rsidRPr="00212491">
              <w:rPr>
                <w:rFonts w:ascii="Garamond" w:hAnsi="Garamond"/>
                <w:b/>
              </w:rPr>
              <w:t xml:space="preserve"> </w:t>
            </w:r>
            <w:r w:rsidRPr="00E362E8">
              <w:rPr>
                <w:rFonts w:ascii="Garamond" w:hAnsi="Garamond"/>
                <w:bCs/>
              </w:rPr>
              <w:t xml:space="preserve">tra il titolare effettivo dagli operatori economici aggiudicatari delle procedure di affidamento e il </w:t>
            </w:r>
            <w:r w:rsidRPr="00E362E8">
              <w:rPr>
                <w:rFonts w:ascii="Garamond" w:hAnsi="Garamond"/>
                <w:bCs/>
              </w:rPr>
              <w:lastRenderedPageBreak/>
              <w:t>personale interno (ed eventualmente esterno) del Soggetto Attuatore/Stazione appaltante a vario titolo coinvolto nell’espletamento di  tali procedure</w:t>
            </w:r>
            <w:r>
              <w:rPr>
                <w:rFonts w:ascii="Garamond" w:hAnsi="Garamond"/>
                <w:bCs/>
              </w:rPr>
              <w:t>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1134E90C" w14:textId="77777777" w:rsidR="0029250E" w:rsidRPr="007A092E" w:rsidRDefault="0029250E" w:rsidP="0029250E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35DD1D0B" w14:textId="77777777" w:rsidR="0029250E" w:rsidRPr="007A092E" w:rsidRDefault="0029250E" w:rsidP="0029250E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7EB004DC" w14:textId="77777777" w:rsidR="0029250E" w:rsidRPr="00D4314E" w:rsidRDefault="0029250E" w:rsidP="0029250E">
            <w:pPr>
              <w:jc w:val="both"/>
              <w:rPr>
                <w:rFonts w:ascii="Garamond" w:hAnsi="Garamond"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74502180" w14:textId="19285F75" w:rsidR="0029250E" w:rsidRDefault="0029250E" w:rsidP="0029250E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</w:rPr>
            </w:pPr>
            <w:r w:rsidRPr="0092471C">
              <w:rPr>
                <w:rFonts w:ascii="Garamond" w:hAnsi="Garamond"/>
                <w:bCs/>
              </w:rPr>
              <w:t>Comunicazione di titolarità effettiva</w:t>
            </w:r>
            <w:r>
              <w:rPr>
                <w:rFonts w:ascii="Garamond" w:hAnsi="Garamond"/>
                <w:bCs/>
              </w:rPr>
              <w:t>;</w:t>
            </w:r>
          </w:p>
          <w:p w14:paraId="41221B5E" w14:textId="64B3B319" w:rsidR="0029250E" w:rsidRDefault="0029250E" w:rsidP="0029250E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Dichiarazione di assenza di conflitto di interesse resa dagli operatori economici;</w:t>
            </w:r>
          </w:p>
          <w:p w14:paraId="5480C654" w14:textId="7722A617" w:rsidR="0029250E" w:rsidRDefault="0029250E" w:rsidP="0029250E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Dichiarazione di assenza di conflitto di interesse resa dal personale;</w:t>
            </w:r>
          </w:p>
          <w:p w14:paraId="5F7F0EC9" w14:textId="77777777" w:rsidR="0029250E" w:rsidRDefault="0029250E" w:rsidP="0029250E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  <w:i/>
                <w:iCs/>
              </w:rPr>
            </w:pPr>
            <w:r w:rsidRPr="009E5C31">
              <w:rPr>
                <w:rFonts w:ascii="Garamond" w:hAnsi="Garamond"/>
                <w:bCs/>
                <w:i/>
                <w:iCs/>
              </w:rPr>
              <w:t>Indicare eventuale altra documentazione utilizzata a supporto del controllo;</w:t>
            </w:r>
          </w:p>
          <w:p w14:paraId="41B77245" w14:textId="45E43982" w:rsidR="0029250E" w:rsidRPr="003D0546" w:rsidRDefault="0029250E" w:rsidP="0029250E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  <w:i/>
                <w:iCs/>
              </w:rPr>
            </w:pPr>
            <w:r w:rsidRPr="003D0546">
              <w:rPr>
                <w:rFonts w:ascii="Garamond" w:hAnsi="Garamond"/>
                <w:bCs/>
                <w:i/>
                <w:iCs/>
              </w:rPr>
              <w:t>Indicare eventuali banche dati/sistemi informativi utilizzati a supporto del controllo</w:t>
            </w:r>
          </w:p>
        </w:tc>
        <w:tc>
          <w:tcPr>
            <w:tcW w:w="862" w:type="pct"/>
          </w:tcPr>
          <w:p w14:paraId="35A78EC5" w14:textId="77777777" w:rsidR="0029250E" w:rsidRPr="00DC150B" w:rsidRDefault="0029250E" w:rsidP="0029250E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781CDCE7" w14:textId="1513CB35" w:rsidR="00AA0999" w:rsidRPr="000219BF" w:rsidRDefault="0070756E" w:rsidP="0029250E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Verificare l’eventuale sussistenza di </w:t>
            </w:r>
            <w:r w:rsidR="006B7CC5">
              <w:rPr>
                <w:rFonts w:ascii="Garamond" w:hAnsi="Garamond"/>
                <w:bCs/>
              </w:rPr>
              <w:t>rapporti di natura finanziaria</w:t>
            </w:r>
            <w:r w:rsidR="002B5DCB">
              <w:rPr>
                <w:rFonts w:ascii="Garamond" w:hAnsi="Garamond"/>
                <w:bCs/>
              </w:rPr>
              <w:t xml:space="preserve"> (</w:t>
            </w:r>
            <w:r w:rsidR="002B5DCB" w:rsidRPr="002B5DCB">
              <w:rPr>
                <w:rFonts w:ascii="Garamond" w:hAnsi="Garamond"/>
                <w:bCs/>
              </w:rPr>
              <w:t xml:space="preserve">partecipazioni, con o senza incarico di amministrazione, </w:t>
            </w:r>
            <w:r w:rsidR="002B5DCB">
              <w:rPr>
                <w:rFonts w:ascii="Garamond" w:hAnsi="Garamond"/>
                <w:bCs/>
              </w:rPr>
              <w:t>in</w:t>
            </w:r>
            <w:r w:rsidR="002B5DCB" w:rsidRPr="002B5DCB">
              <w:rPr>
                <w:rFonts w:ascii="Garamond" w:hAnsi="Garamond"/>
                <w:bCs/>
              </w:rPr>
              <w:t xml:space="preserve"> società di persone e/o di capitali, pubbliche o private</w:t>
            </w:r>
            <w:r w:rsidR="003C3B09">
              <w:rPr>
                <w:rFonts w:ascii="Garamond" w:hAnsi="Garamond"/>
                <w:bCs/>
              </w:rPr>
              <w:t xml:space="preserve">) </w:t>
            </w:r>
            <w:r>
              <w:rPr>
                <w:rFonts w:ascii="Garamond" w:hAnsi="Garamond"/>
                <w:bCs/>
              </w:rPr>
              <w:t xml:space="preserve">tra il titolare effettivo </w:t>
            </w:r>
            <w:r w:rsidRPr="00E362E8">
              <w:rPr>
                <w:rFonts w:ascii="Garamond" w:hAnsi="Garamond"/>
                <w:bCs/>
              </w:rPr>
              <w:t>dagli operatori economici aggiudicatari delle procedure di affidamento</w:t>
            </w:r>
            <w:r>
              <w:rPr>
                <w:rFonts w:ascii="Garamond" w:hAnsi="Garamond"/>
                <w:bCs/>
              </w:rPr>
              <w:t xml:space="preserve"> e il personale interno (ed eventualmente esterno) del Soggetto Attuatore/Stazione appaltante a vario titolo coinvolto nell’espletamento di tali procedure</w:t>
            </w:r>
            <w:r w:rsidR="00156F44">
              <w:rPr>
                <w:rFonts w:ascii="Garamond" w:hAnsi="Garamond"/>
                <w:bCs/>
              </w:rPr>
              <w:t>.</w:t>
            </w:r>
          </w:p>
        </w:tc>
      </w:tr>
      <w:tr w:rsidR="00642A54" w:rsidRPr="00B50AD7" w14:paraId="6826CF7F" w14:textId="77777777" w:rsidTr="00D9218F">
        <w:trPr>
          <w:trHeight w:val="854"/>
        </w:trPr>
        <w:tc>
          <w:tcPr>
            <w:tcW w:w="166" w:type="pct"/>
            <w:shd w:val="clear" w:color="auto" w:fill="auto"/>
            <w:vAlign w:val="center"/>
          </w:tcPr>
          <w:p w14:paraId="76F0B6A5" w14:textId="0B1539DA" w:rsidR="00642A54" w:rsidRDefault="00642A54" w:rsidP="00642A54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>
              <w:rPr>
                <w:rFonts w:ascii="Garamond" w:hAnsi="Garamond"/>
                <w:b/>
                <w:bCs/>
                <w:color w:val="000000"/>
              </w:rPr>
              <w:t>12</w:t>
            </w:r>
          </w:p>
        </w:tc>
        <w:tc>
          <w:tcPr>
            <w:tcW w:w="1017" w:type="pct"/>
            <w:shd w:val="clear" w:color="auto" w:fill="auto"/>
            <w:vAlign w:val="center"/>
          </w:tcPr>
          <w:p w14:paraId="0B9BCEDB" w14:textId="3F426CA6" w:rsidR="00642A54" w:rsidRPr="009E2B01" w:rsidRDefault="00642A54" w:rsidP="00642A54">
            <w:pPr>
              <w:jc w:val="both"/>
              <w:rPr>
                <w:rFonts w:ascii="Garamond" w:hAnsi="Garamond"/>
                <w:bCs/>
                <w:color w:val="FF0000"/>
              </w:rPr>
            </w:pPr>
            <w:r w:rsidRPr="00E362E8">
              <w:rPr>
                <w:rFonts w:ascii="Garamond" w:hAnsi="Garamond"/>
                <w:bCs/>
              </w:rPr>
              <w:t xml:space="preserve">Tramite la documentazione citata nei precedenti punti di controllo, oltre che attraverso la consultazione di altra documentazione </w:t>
            </w:r>
            <w:r w:rsidR="00454F7F">
              <w:rPr>
                <w:rFonts w:ascii="Garamond" w:hAnsi="Garamond"/>
                <w:bCs/>
              </w:rPr>
              <w:t xml:space="preserve">ritenuta </w:t>
            </w:r>
            <w:r w:rsidRPr="00E362E8">
              <w:rPr>
                <w:rFonts w:ascii="Garamond" w:hAnsi="Garamond"/>
                <w:bCs/>
              </w:rPr>
              <w:t>rilevante e di banche dati/sistemi informativi utili allo scopo</w:t>
            </w:r>
            <w:r>
              <w:rPr>
                <w:rFonts w:ascii="Garamond" w:hAnsi="Garamond"/>
                <w:bCs/>
              </w:rPr>
              <w:t xml:space="preserve"> (es. anagrafe nazionale della popolazione residente, Amministrazione trasparente</w:t>
            </w:r>
            <w:r w:rsidR="00A93ACA">
              <w:rPr>
                <w:rFonts w:ascii="Garamond" w:hAnsi="Garamond"/>
                <w:bCs/>
              </w:rPr>
              <w:t>, etc.</w:t>
            </w:r>
            <w:r>
              <w:rPr>
                <w:rFonts w:ascii="Garamond" w:hAnsi="Garamond"/>
                <w:bCs/>
              </w:rPr>
              <w:t>)</w:t>
            </w:r>
            <w:r w:rsidRPr="00E362E8">
              <w:rPr>
                <w:rFonts w:ascii="Garamond" w:hAnsi="Garamond"/>
                <w:bCs/>
              </w:rPr>
              <w:t xml:space="preserve">, </w:t>
            </w:r>
            <w:r w:rsidR="005E56A2">
              <w:rPr>
                <w:rFonts w:ascii="Garamond" w:hAnsi="Garamond"/>
                <w:bCs/>
              </w:rPr>
              <w:t>sono state eseguite verifiche</w:t>
            </w:r>
            <w:r w:rsidRPr="00E362E8">
              <w:rPr>
                <w:rFonts w:ascii="Garamond" w:hAnsi="Garamond"/>
                <w:bCs/>
              </w:rPr>
              <w:t xml:space="preserve"> </w:t>
            </w:r>
            <w:r w:rsidR="005E56A2">
              <w:rPr>
                <w:rFonts w:ascii="Garamond" w:hAnsi="Garamond"/>
                <w:bCs/>
              </w:rPr>
              <w:t>sul</w:t>
            </w:r>
            <w:r w:rsidRPr="00E362E8">
              <w:rPr>
                <w:rFonts w:ascii="Garamond" w:hAnsi="Garamond"/>
                <w:bCs/>
              </w:rPr>
              <w:t>l’</w:t>
            </w:r>
            <w:r w:rsidRPr="00212491">
              <w:rPr>
                <w:rFonts w:ascii="Garamond" w:hAnsi="Garamond"/>
                <w:b/>
              </w:rPr>
              <w:t xml:space="preserve">assenza di situazioni di conflitto di interesse riconducibili </w:t>
            </w:r>
            <w:r>
              <w:rPr>
                <w:rFonts w:ascii="Garamond" w:hAnsi="Garamond"/>
                <w:b/>
              </w:rPr>
              <w:t xml:space="preserve">a relazioni </w:t>
            </w:r>
            <w:r w:rsidRPr="00212491">
              <w:rPr>
                <w:rFonts w:ascii="Garamond" w:hAnsi="Garamond"/>
                <w:b/>
              </w:rPr>
              <w:t>/</w:t>
            </w:r>
            <w:r>
              <w:rPr>
                <w:rFonts w:ascii="Garamond" w:hAnsi="Garamond"/>
                <w:b/>
              </w:rPr>
              <w:t>rapporti personali</w:t>
            </w:r>
            <w:r w:rsidRPr="00212491">
              <w:rPr>
                <w:rFonts w:ascii="Garamond" w:hAnsi="Garamond"/>
                <w:b/>
              </w:rPr>
              <w:t xml:space="preserve"> </w:t>
            </w:r>
            <w:r w:rsidRPr="00E362E8">
              <w:rPr>
                <w:rFonts w:ascii="Garamond" w:hAnsi="Garamond"/>
                <w:bCs/>
              </w:rPr>
              <w:t>tra il titolare effettivo dagli operatori economici aggiudicatari delle procedure di affidamento e il personale interno (ed eventualmente esterno) del Soggetto Attuatore/Stazione appaltante a vario titolo coinvolto nell’espletamento di  tali procedure</w:t>
            </w:r>
            <w:r>
              <w:rPr>
                <w:rFonts w:ascii="Garamond" w:hAnsi="Garamond"/>
                <w:bCs/>
              </w:rPr>
              <w:t>?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735B6539" w14:textId="77777777" w:rsidR="00642A54" w:rsidRPr="007A092E" w:rsidRDefault="00642A54" w:rsidP="00642A54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77" w:type="pct"/>
            <w:gridSpan w:val="2"/>
            <w:shd w:val="clear" w:color="auto" w:fill="auto"/>
            <w:vAlign w:val="center"/>
          </w:tcPr>
          <w:p w14:paraId="1447285B" w14:textId="77777777" w:rsidR="00642A54" w:rsidRPr="007A092E" w:rsidRDefault="00642A54" w:rsidP="00642A54">
            <w:pPr>
              <w:jc w:val="both"/>
              <w:rPr>
                <w:rFonts w:ascii="Garamond" w:hAnsi="Garamond"/>
                <w:b/>
                <w:bCs/>
              </w:rPr>
            </w:pPr>
          </w:p>
        </w:tc>
        <w:tc>
          <w:tcPr>
            <w:tcW w:w="288" w:type="pct"/>
            <w:shd w:val="clear" w:color="auto" w:fill="auto"/>
            <w:vAlign w:val="center"/>
          </w:tcPr>
          <w:p w14:paraId="08E3ED39" w14:textId="77777777" w:rsidR="00642A54" w:rsidRPr="00D4314E" w:rsidRDefault="00642A54" w:rsidP="00642A54">
            <w:pPr>
              <w:jc w:val="both"/>
              <w:rPr>
                <w:rFonts w:ascii="Garamond" w:hAnsi="Garamond"/>
                <w:bCs/>
              </w:rPr>
            </w:pPr>
          </w:p>
        </w:tc>
        <w:tc>
          <w:tcPr>
            <w:tcW w:w="992" w:type="pct"/>
            <w:shd w:val="clear" w:color="auto" w:fill="auto"/>
            <w:vAlign w:val="center"/>
          </w:tcPr>
          <w:p w14:paraId="56A58896" w14:textId="3CE2D289" w:rsidR="00642A54" w:rsidRDefault="00642A54" w:rsidP="00642A54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</w:rPr>
            </w:pPr>
            <w:r w:rsidRPr="0092471C">
              <w:rPr>
                <w:rFonts w:ascii="Garamond" w:hAnsi="Garamond"/>
                <w:bCs/>
              </w:rPr>
              <w:t>Comunicazione di titolarità effettiva</w:t>
            </w:r>
            <w:r>
              <w:rPr>
                <w:rFonts w:ascii="Garamond" w:hAnsi="Garamond"/>
                <w:bCs/>
              </w:rPr>
              <w:t>;</w:t>
            </w:r>
          </w:p>
          <w:p w14:paraId="2775B54A" w14:textId="1C154E55" w:rsidR="00642A54" w:rsidRDefault="00642A54" w:rsidP="00642A54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Dichiarazione di assenza di conflitto di interesse resa dagli operatori economici;</w:t>
            </w:r>
          </w:p>
          <w:p w14:paraId="69B8A6B5" w14:textId="786AE380" w:rsidR="00642A54" w:rsidRDefault="00642A54" w:rsidP="00642A54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>Dichiarazione di assenza di conflitto di interesse resa dal personale;</w:t>
            </w:r>
          </w:p>
          <w:p w14:paraId="7F6667C7" w14:textId="77777777" w:rsidR="00642A54" w:rsidRDefault="00642A54" w:rsidP="00642A54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  <w:i/>
                <w:iCs/>
              </w:rPr>
            </w:pPr>
            <w:r w:rsidRPr="009E5C31">
              <w:rPr>
                <w:rFonts w:ascii="Garamond" w:hAnsi="Garamond"/>
                <w:bCs/>
                <w:i/>
                <w:iCs/>
              </w:rPr>
              <w:t>Indicare eventuale altra documentazione utilizzata a supporto del controllo;</w:t>
            </w:r>
          </w:p>
          <w:p w14:paraId="2F297E03" w14:textId="27FF121B" w:rsidR="00642A54" w:rsidRPr="003D0546" w:rsidRDefault="00642A54" w:rsidP="00642A54">
            <w:pPr>
              <w:pStyle w:val="Paragrafoelenco"/>
              <w:numPr>
                <w:ilvl w:val="0"/>
                <w:numId w:val="43"/>
              </w:numPr>
              <w:rPr>
                <w:rFonts w:ascii="Garamond" w:hAnsi="Garamond"/>
                <w:bCs/>
                <w:i/>
                <w:iCs/>
              </w:rPr>
            </w:pPr>
            <w:r w:rsidRPr="003D0546">
              <w:rPr>
                <w:rFonts w:ascii="Garamond" w:hAnsi="Garamond"/>
                <w:bCs/>
                <w:i/>
                <w:iCs/>
              </w:rPr>
              <w:t>Indicare eventuali banche dati/sistemi informativi utilizzati a supporto del controllo</w:t>
            </w:r>
          </w:p>
        </w:tc>
        <w:tc>
          <w:tcPr>
            <w:tcW w:w="862" w:type="pct"/>
          </w:tcPr>
          <w:p w14:paraId="65D40404" w14:textId="77777777" w:rsidR="00642A54" w:rsidRPr="00DC150B" w:rsidRDefault="00642A54" w:rsidP="00642A54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11AAFFDF" w14:textId="4CF2AE41" w:rsidR="00C7494E" w:rsidRPr="00CF5C2C" w:rsidRDefault="00642A54" w:rsidP="00CF5C2C">
            <w:pPr>
              <w:jc w:val="both"/>
              <w:rPr>
                <w:rFonts w:ascii="Garamond" w:hAnsi="Garamond"/>
                <w:bCs/>
              </w:rPr>
            </w:pPr>
            <w:r>
              <w:rPr>
                <w:rFonts w:ascii="Garamond" w:hAnsi="Garamond"/>
                <w:bCs/>
              </w:rPr>
              <w:t xml:space="preserve">Verificare </w:t>
            </w:r>
            <w:r w:rsidR="00CF5C2C">
              <w:rPr>
                <w:rFonts w:ascii="Garamond" w:hAnsi="Garamond"/>
                <w:bCs/>
              </w:rPr>
              <w:t>l’eventuale sussistenza di legami di coni</w:t>
            </w:r>
            <w:r w:rsidR="00EF3A24">
              <w:rPr>
                <w:rFonts w:ascii="Garamond" w:hAnsi="Garamond"/>
                <w:bCs/>
              </w:rPr>
              <w:t xml:space="preserve">ugio e/o parentela tra </w:t>
            </w:r>
            <w:r>
              <w:rPr>
                <w:rFonts w:ascii="Garamond" w:hAnsi="Garamond"/>
                <w:bCs/>
              </w:rPr>
              <w:t xml:space="preserve">il </w:t>
            </w:r>
            <w:r w:rsidR="00C24594">
              <w:rPr>
                <w:rFonts w:ascii="Garamond" w:hAnsi="Garamond"/>
                <w:bCs/>
              </w:rPr>
              <w:t xml:space="preserve">titolare effettivo </w:t>
            </w:r>
            <w:r w:rsidR="00C24594" w:rsidRPr="00E362E8">
              <w:rPr>
                <w:rFonts w:ascii="Garamond" w:hAnsi="Garamond"/>
                <w:bCs/>
              </w:rPr>
              <w:t>dagli operatori economici aggiudicatari delle procedure di affidamento</w:t>
            </w:r>
            <w:r w:rsidR="00C24594">
              <w:rPr>
                <w:rFonts w:ascii="Garamond" w:hAnsi="Garamond"/>
                <w:bCs/>
              </w:rPr>
              <w:t xml:space="preserve"> e il </w:t>
            </w:r>
            <w:r>
              <w:rPr>
                <w:rFonts w:ascii="Garamond" w:hAnsi="Garamond"/>
                <w:bCs/>
              </w:rPr>
              <w:t xml:space="preserve">personale interno (ed eventualmente esterno) del Soggetto Attuatore/Stazione appaltante a vario titolo coinvolto nell’espletamento </w:t>
            </w:r>
            <w:r w:rsidR="0070756E">
              <w:rPr>
                <w:rFonts w:ascii="Garamond" w:hAnsi="Garamond"/>
                <w:bCs/>
              </w:rPr>
              <w:t>di tali procedure</w:t>
            </w:r>
            <w:r w:rsidR="00156F44">
              <w:rPr>
                <w:rFonts w:ascii="Garamond" w:hAnsi="Garamond"/>
                <w:bCs/>
              </w:rPr>
              <w:t>.</w:t>
            </w:r>
          </w:p>
        </w:tc>
      </w:tr>
    </w:tbl>
    <w:p w14:paraId="500045E0" w14:textId="05BADDA0" w:rsidR="00C44B70" w:rsidRDefault="00C44B70" w:rsidP="00D9218F">
      <w:pPr>
        <w:rPr>
          <w:rFonts w:ascii="Calibri" w:hAnsi="Calibri" w:cs="Calibri"/>
        </w:rPr>
      </w:pPr>
    </w:p>
    <w:p w14:paraId="4FD2E6FA" w14:textId="77777777" w:rsidR="00EF63CE" w:rsidRDefault="00EF63CE" w:rsidP="00C44B70">
      <w:pPr>
        <w:tabs>
          <w:tab w:val="left" w:pos="6749"/>
        </w:tabs>
        <w:rPr>
          <w:rFonts w:ascii="Calibri" w:hAnsi="Calibri" w:cs="Calibri"/>
        </w:rPr>
      </w:pPr>
    </w:p>
    <w:p w14:paraId="0BFF60DF" w14:textId="77777777" w:rsidR="00593BC3" w:rsidRDefault="00593BC3" w:rsidP="00C44B70">
      <w:pPr>
        <w:tabs>
          <w:tab w:val="left" w:pos="6749"/>
        </w:tabs>
        <w:rPr>
          <w:rFonts w:ascii="Calibri" w:hAnsi="Calibri" w:cs="Calibri"/>
        </w:rPr>
      </w:pPr>
    </w:p>
    <w:tbl>
      <w:tblPr>
        <w:tblW w:w="4120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15"/>
        <w:gridCol w:w="608"/>
        <w:gridCol w:w="2029"/>
      </w:tblGrid>
      <w:tr w:rsidR="008E0AE1" w:rsidRPr="00544D7D" w14:paraId="3D3BB50C" w14:textId="77777777" w:rsidTr="001914C3">
        <w:trPr>
          <w:trHeight w:val="600"/>
          <w:jc w:val="center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28721FD3" w14:textId="0318C7A0" w:rsidR="008E0AE1" w:rsidRPr="00544D7D" w:rsidRDefault="008E0AE1" w:rsidP="001914C3">
            <w:pPr>
              <w:jc w:val="center"/>
              <w:rPr>
                <w:rFonts w:ascii="Garamond" w:hAnsi="Garamond"/>
                <w:b/>
                <w:bCs/>
              </w:rPr>
            </w:pPr>
            <w:r w:rsidRPr="00544D7D">
              <w:rPr>
                <w:rFonts w:ascii="Garamond" w:hAnsi="Garamond"/>
                <w:b/>
                <w:bCs/>
              </w:rPr>
              <w:t>ESITI</w:t>
            </w:r>
          </w:p>
        </w:tc>
      </w:tr>
      <w:tr w:rsidR="008E0AE1" w:rsidRPr="00544D7D" w14:paraId="6B3FB8D4" w14:textId="77777777" w:rsidTr="001914C3">
        <w:trPr>
          <w:trHeight w:val="465"/>
          <w:jc w:val="center"/>
        </w:trPr>
        <w:tc>
          <w:tcPr>
            <w:tcW w:w="3859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9D6D91" w14:textId="77777777" w:rsidR="008E0AE1" w:rsidRPr="00544D7D" w:rsidRDefault="008E0AE1" w:rsidP="001914C3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  <w:r w:rsidRPr="00544D7D">
              <w:rPr>
                <w:rFonts w:ascii="Garamond" w:hAnsi="Garamond"/>
                <w:b/>
                <w:bCs/>
                <w:color w:val="000000"/>
              </w:rPr>
              <w:t>Esito del controllo: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13635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  <w:r w:rsidRPr="00741DB0">
              <w:rPr>
                <w:rFonts w:ascii="Garamond" w:hAnsi="Garamond"/>
                <w:color w:val="000000"/>
              </w:rPr>
              <w:t>□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0963A0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  <w:r w:rsidRPr="00544D7D">
              <w:rPr>
                <w:rFonts w:ascii="Garamond" w:hAnsi="Garamond"/>
                <w:color w:val="000000"/>
              </w:rPr>
              <w:t>POSITIVO</w:t>
            </w:r>
          </w:p>
        </w:tc>
      </w:tr>
      <w:tr w:rsidR="008E0AE1" w:rsidRPr="00544D7D" w14:paraId="1866CC0E" w14:textId="77777777" w:rsidTr="001914C3">
        <w:trPr>
          <w:trHeight w:val="465"/>
          <w:jc w:val="center"/>
        </w:trPr>
        <w:tc>
          <w:tcPr>
            <w:tcW w:w="385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A296B4" w14:textId="77777777" w:rsidR="008E0AE1" w:rsidRPr="00544D7D" w:rsidRDefault="008E0AE1" w:rsidP="001914C3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7C2A45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  <w:r w:rsidRPr="00741DB0">
              <w:rPr>
                <w:rFonts w:ascii="Garamond" w:hAnsi="Garamond"/>
                <w:color w:val="000000"/>
              </w:rPr>
              <w:t>□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6E595C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  <w:r w:rsidRPr="00741DB0">
              <w:rPr>
                <w:rFonts w:ascii="Garamond" w:hAnsi="Garamond"/>
                <w:color w:val="000000"/>
              </w:rPr>
              <w:t>PARZIALMENTE POSITIVO</w:t>
            </w:r>
          </w:p>
        </w:tc>
      </w:tr>
      <w:tr w:rsidR="008E0AE1" w:rsidRPr="00544D7D" w14:paraId="257796B1" w14:textId="77777777" w:rsidTr="001914C3">
        <w:trPr>
          <w:trHeight w:val="465"/>
          <w:jc w:val="center"/>
        </w:trPr>
        <w:tc>
          <w:tcPr>
            <w:tcW w:w="3859" w:type="pct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AF0051" w14:textId="77777777" w:rsidR="008E0AE1" w:rsidRPr="00544D7D" w:rsidRDefault="008E0AE1" w:rsidP="001914C3">
            <w:pPr>
              <w:jc w:val="center"/>
              <w:rPr>
                <w:rFonts w:ascii="Garamond" w:hAnsi="Garamond"/>
                <w:b/>
                <w:bCs/>
                <w:color w:val="000000"/>
              </w:rPr>
            </w:pP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ABE4FC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  <w:r w:rsidRPr="00544D7D">
              <w:rPr>
                <w:rFonts w:ascii="Garamond" w:hAnsi="Garamond"/>
                <w:color w:val="000000"/>
              </w:rPr>
              <w:t>□</w:t>
            </w:r>
          </w:p>
        </w:tc>
        <w:tc>
          <w:tcPr>
            <w:tcW w:w="8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B7C9546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  <w:r w:rsidRPr="00544D7D">
              <w:rPr>
                <w:rFonts w:ascii="Garamond" w:hAnsi="Garamond"/>
                <w:color w:val="000000"/>
              </w:rPr>
              <w:t>NEGATIVO</w:t>
            </w:r>
          </w:p>
        </w:tc>
      </w:tr>
    </w:tbl>
    <w:p w14:paraId="6C96BB87" w14:textId="77777777" w:rsidR="008E0AE1" w:rsidRDefault="008E0AE1" w:rsidP="008E0AE1"/>
    <w:p w14:paraId="6DA51929" w14:textId="77777777" w:rsidR="008E0AE1" w:rsidRDefault="008E0AE1" w:rsidP="008E0AE1"/>
    <w:tbl>
      <w:tblPr>
        <w:tblStyle w:val="Grigliatabella"/>
        <w:tblpPr w:leftFromText="141" w:rightFromText="141" w:vertAnchor="text" w:horzAnchor="margin" w:tblpXSpec="center" w:tblpY="20"/>
        <w:tblOverlap w:val="never"/>
        <w:tblW w:w="8784" w:type="dxa"/>
        <w:tblLayout w:type="fixed"/>
        <w:tblLook w:val="04A0" w:firstRow="1" w:lastRow="0" w:firstColumn="1" w:lastColumn="0" w:noHBand="0" w:noVBand="1"/>
      </w:tblPr>
      <w:tblGrid>
        <w:gridCol w:w="3539"/>
        <w:gridCol w:w="5245"/>
      </w:tblGrid>
      <w:tr w:rsidR="008E0AE1" w14:paraId="47A72270" w14:textId="77777777" w:rsidTr="001914C3">
        <w:trPr>
          <w:trHeight w:val="558"/>
        </w:trPr>
        <w:tc>
          <w:tcPr>
            <w:tcW w:w="3539" w:type="dxa"/>
            <w:shd w:val="clear" w:color="auto" w:fill="B8CCE4"/>
            <w:vAlign w:val="center"/>
          </w:tcPr>
          <w:p w14:paraId="71C3221E" w14:textId="77777777" w:rsidR="008E0AE1" w:rsidRDefault="008E0AE1" w:rsidP="001914C3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Importo rendicontato</w:t>
            </w:r>
          </w:p>
        </w:tc>
        <w:tc>
          <w:tcPr>
            <w:tcW w:w="5245" w:type="dxa"/>
            <w:vAlign w:val="center"/>
          </w:tcPr>
          <w:p w14:paraId="6600CC36" w14:textId="77777777" w:rsidR="008E0AE1" w:rsidRDefault="008E0AE1" w:rsidP="001914C3">
            <w:pPr>
              <w:rPr>
                <w:rFonts w:ascii="Garamond" w:hAnsi="Garamond"/>
                <w:b/>
              </w:rPr>
            </w:pPr>
          </w:p>
        </w:tc>
      </w:tr>
      <w:tr w:rsidR="008E0AE1" w14:paraId="6DDA9FBB" w14:textId="77777777" w:rsidTr="001914C3">
        <w:trPr>
          <w:trHeight w:val="549"/>
        </w:trPr>
        <w:tc>
          <w:tcPr>
            <w:tcW w:w="3539" w:type="dxa"/>
            <w:shd w:val="clear" w:color="auto" w:fill="B8CCE4"/>
            <w:vAlign w:val="center"/>
          </w:tcPr>
          <w:p w14:paraId="71E0EEF6" w14:textId="77777777" w:rsidR="008E0AE1" w:rsidRDefault="008E0AE1" w:rsidP="001914C3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Importo controllato</w:t>
            </w:r>
          </w:p>
        </w:tc>
        <w:tc>
          <w:tcPr>
            <w:tcW w:w="5245" w:type="dxa"/>
            <w:vAlign w:val="center"/>
          </w:tcPr>
          <w:p w14:paraId="5D3C501F" w14:textId="77777777" w:rsidR="008E0AE1" w:rsidRDefault="008E0AE1" w:rsidP="001914C3">
            <w:pPr>
              <w:rPr>
                <w:rFonts w:ascii="Garamond" w:hAnsi="Garamond"/>
                <w:b/>
              </w:rPr>
            </w:pPr>
          </w:p>
        </w:tc>
      </w:tr>
      <w:tr w:rsidR="008E0AE1" w14:paraId="41D9E432" w14:textId="77777777" w:rsidTr="001914C3">
        <w:trPr>
          <w:trHeight w:val="560"/>
        </w:trPr>
        <w:tc>
          <w:tcPr>
            <w:tcW w:w="3539" w:type="dxa"/>
            <w:shd w:val="clear" w:color="auto" w:fill="B8CCE4"/>
            <w:vAlign w:val="center"/>
          </w:tcPr>
          <w:p w14:paraId="772ECD67" w14:textId="77777777" w:rsidR="008E0AE1" w:rsidRDefault="008E0AE1" w:rsidP="001914C3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Importo ammissibile</w:t>
            </w:r>
          </w:p>
        </w:tc>
        <w:tc>
          <w:tcPr>
            <w:tcW w:w="5245" w:type="dxa"/>
            <w:vAlign w:val="center"/>
          </w:tcPr>
          <w:p w14:paraId="598AEE04" w14:textId="77777777" w:rsidR="008E0AE1" w:rsidRDefault="008E0AE1" w:rsidP="001914C3">
            <w:pPr>
              <w:rPr>
                <w:rFonts w:ascii="Garamond" w:hAnsi="Garamond"/>
                <w:b/>
              </w:rPr>
            </w:pPr>
          </w:p>
        </w:tc>
      </w:tr>
      <w:tr w:rsidR="008E0AE1" w14:paraId="4A3D1447" w14:textId="77777777" w:rsidTr="001914C3">
        <w:trPr>
          <w:trHeight w:val="568"/>
        </w:trPr>
        <w:tc>
          <w:tcPr>
            <w:tcW w:w="3539" w:type="dxa"/>
            <w:shd w:val="clear" w:color="auto" w:fill="B8CCE4"/>
            <w:vAlign w:val="center"/>
          </w:tcPr>
          <w:p w14:paraId="5F143CB6" w14:textId="77777777" w:rsidR="008E0AE1" w:rsidRDefault="008E0AE1" w:rsidP="001914C3">
            <w:pPr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Importo non ammissibile</w:t>
            </w:r>
          </w:p>
        </w:tc>
        <w:tc>
          <w:tcPr>
            <w:tcW w:w="5245" w:type="dxa"/>
            <w:vAlign w:val="center"/>
          </w:tcPr>
          <w:p w14:paraId="2669F733" w14:textId="77777777" w:rsidR="008E0AE1" w:rsidRDefault="008E0AE1" w:rsidP="001914C3">
            <w:pPr>
              <w:rPr>
                <w:rFonts w:ascii="Garamond" w:hAnsi="Garamond"/>
                <w:b/>
              </w:rPr>
            </w:pPr>
          </w:p>
        </w:tc>
      </w:tr>
    </w:tbl>
    <w:p w14:paraId="243FBCD7" w14:textId="77777777" w:rsidR="008E0AE1" w:rsidRDefault="008E0AE1" w:rsidP="008E0AE1"/>
    <w:p w14:paraId="3C3C3DCD" w14:textId="77777777" w:rsidR="008E0AE1" w:rsidRDefault="008E0AE1" w:rsidP="008E0AE1"/>
    <w:p w14:paraId="0A91F3ED" w14:textId="77777777" w:rsidR="004550B7" w:rsidRDefault="004550B7" w:rsidP="008E0AE1"/>
    <w:p w14:paraId="22C19E48" w14:textId="77777777" w:rsidR="008E0AE1" w:rsidRDefault="008E0AE1" w:rsidP="008E0AE1"/>
    <w:p w14:paraId="4F1319BE" w14:textId="77777777" w:rsidR="004B6813" w:rsidRDefault="004B6813" w:rsidP="008E0AE1"/>
    <w:p w14:paraId="74377F47" w14:textId="77777777" w:rsidR="004B6813" w:rsidRDefault="004B6813" w:rsidP="008E0AE1"/>
    <w:p w14:paraId="6E50F662" w14:textId="77777777" w:rsidR="004B6813" w:rsidRDefault="004B6813" w:rsidP="008E0AE1"/>
    <w:p w14:paraId="789DC09E" w14:textId="77777777" w:rsidR="004B6813" w:rsidRDefault="004B6813" w:rsidP="008E0AE1"/>
    <w:p w14:paraId="53C91E61" w14:textId="77777777" w:rsidR="004B6813" w:rsidRDefault="004B6813" w:rsidP="008E0AE1"/>
    <w:p w14:paraId="66DC886B" w14:textId="77777777" w:rsidR="00593BC3" w:rsidRDefault="00593BC3" w:rsidP="008E0AE1"/>
    <w:p w14:paraId="2AEE7400" w14:textId="77777777" w:rsidR="004B6813" w:rsidRDefault="004B6813" w:rsidP="008E0AE1"/>
    <w:tbl>
      <w:tblPr>
        <w:tblW w:w="4031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03"/>
      </w:tblGrid>
      <w:tr w:rsidR="008E0AE1" w:rsidRPr="00544D7D" w14:paraId="0EFD3779" w14:textId="77777777" w:rsidTr="001914C3">
        <w:trPr>
          <w:trHeight w:val="600"/>
          <w:jc w:val="center"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8CCE4"/>
            <w:vAlign w:val="center"/>
            <w:hideMark/>
          </w:tcPr>
          <w:p w14:paraId="78E1F191" w14:textId="77777777" w:rsidR="008E0AE1" w:rsidRPr="00544D7D" w:rsidRDefault="008E0AE1" w:rsidP="001914C3">
            <w:pPr>
              <w:jc w:val="center"/>
              <w:rPr>
                <w:rFonts w:ascii="Garamond" w:hAnsi="Garamond"/>
                <w:b/>
                <w:bCs/>
              </w:rPr>
            </w:pPr>
            <w:r w:rsidRPr="00544D7D">
              <w:rPr>
                <w:rFonts w:ascii="Garamond" w:hAnsi="Garamond"/>
                <w:b/>
                <w:bCs/>
              </w:rPr>
              <w:t>Osservazioni</w:t>
            </w:r>
          </w:p>
        </w:tc>
      </w:tr>
      <w:tr w:rsidR="008E0AE1" w:rsidRPr="00544D7D" w14:paraId="4865837B" w14:textId="77777777" w:rsidTr="001914C3">
        <w:trPr>
          <w:trHeight w:val="1080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45D0BC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</w:p>
        </w:tc>
      </w:tr>
      <w:tr w:rsidR="008E0AE1" w:rsidRPr="00544D7D" w14:paraId="1E0F4695" w14:textId="77777777" w:rsidTr="001914C3">
        <w:trPr>
          <w:trHeight w:val="600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8CCE4"/>
            <w:vAlign w:val="center"/>
            <w:hideMark/>
          </w:tcPr>
          <w:p w14:paraId="7971CE96" w14:textId="77777777" w:rsidR="008E0AE1" w:rsidRPr="00544D7D" w:rsidRDefault="008E0AE1" w:rsidP="001914C3">
            <w:pPr>
              <w:jc w:val="center"/>
              <w:rPr>
                <w:rFonts w:ascii="Garamond" w:hAnsi="Garamond"/>
                <w:b/>
                <w:bCs/>
              </w:rPr>
            </w:pPr>
            <w:r w:rsidRPr="00544D7D">
              <w:rPr>
                <w:rFonts w:ascii="Garamond" w:hAnsi="Garamond"/>
                <w:b/>
                <w:bCs/>
              </w:rPr>
              <w:t xml:space="preserve">Raccomandazioni </w:t>
            </w:r>
          </w:p>
        </w:tc>
      </w:tr>
      <w:tr w:rsidR="008E0AE1" w:rsidRPr="00544D7D" w14:paraId="461A7B64" w14:textId="77777777" w:rsidTr="001914C3">
        <w:trPr>
          <w:trHeight w:val="1080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137FCB" w14:textId="77777777" w:rsidR="008E0AE1" w:rsidRPr="001500EA" w:rsidRDefault="008E0AE1" w:rsidP="001914C3">
            <w:pPr>
              <w:jc w:val="center"/>
              <w:rPr>
                <w:rFonts w:ascii="Garamond" w:hAnsi="Garamond"/>
                <w:color w:val="000000"/>
                <w:highlight w:val="green"/>
              </w:rPr>
            </w:pPr>
          </w:p>
        </w:tc>
      </w:tr>
      <w:tr w:rsidR="008E0AE1" w:rsidRPr="00544D7D" w14:paraId="74BB3B33" w14:textId="77777777" w:rsidTr="001914C3">
        <w:trPr>
          <w:trHeight w:val="601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B8CCE4"/>
            <w:vAlign w:val="center"/>
          </w:tcPr>
          <w:p w14:paraId="00FC93B5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  <w:r w:rsidRPr="00FA64B9">
              <w:rPr>
                <w:rFonts w:ascii="Garamond" w:hAnsi="Garamond"/>
                <w:b/>
                <w:bCs/>
                <w:color w:val="000000"/>
              </w:rPr>
              <w:lastRenderedPageBreak/>
              <w:t>Segnalazione Irregolarità</w:t>
            </w:r>
          </w:p>
        </w:tc>
      </w:tr>
      <w:tr w:rsidR="008E0AE1" w:rsidRPr="00544D7D" w14:paraId="696B4063" w14:textId="77777777" w:rsidTr="001914C3">
        <w:trPr>
          <w:trHeight w:val="978"/>
          <w:jc w:val="center"/>
        </w:trPr>
        <w:tc>
          <w:tcPr>
            <w:tcW w:w="500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DDB196D" w14:textId="77777777" w:rsidR="008E0AE1" w:rsidRPr="00544D7D" w:rsidRDefault="008E0AE1" w:rsidP="001914C3">
            <w:pPr>
              <w:jc w:val="center"/>
              <w:rPr>
                <w:rFonts w:ascii="Garamond" w:hAnsi="Garamond"/>
                <w:color w:val="000000"/>
              </w:rPr>
            </w:pPr>
          </w:p>
        </w:tc>
      </w:tr>
    </w:tbl>
    <w:p w14:paraId="52921558" w14:textId="77777777" w:rsidR="008E0AE1" w:rsidRPr="00544D7D" w:rsidRDefault="008E0AE1" w:rsidP="008E0AE1">
      <w:pPr>
        <w:rPr>
          <w:rFonts w:ascii="Garamond" w:hAnsi="Garamond"/>
        </w:rPr>
      </w:pPr>
    </w:p>
    <w:p w14:paraId="4949A2B7" w14:textId="77777777" w:rsidR="008E0AE1" w:rsidRDefault="008E0AE1" w:rsidP="008E0AE1">
      <w:pPr>
        <w:rPr>
          <w:rFonts w:ascii="Garamond" w:hAnsi="Garamond"/>
        </w:rPr>
      </w:pPr>
    </w:p>
    <w:tbl>
      <w:tblPr>
        <w:tblpPr w:leftFromText="141" w:rightFromText="141" w:vertAnchor="text" w:horzAnchor="page" w:tblpX="2536" w:tblpY="25"/>
        <w:tblW w:w="401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30"/>
        <w:gridCol w:w="5147"/>
      </w:tblGrid>
      <w:tr w:rsidR="008E0AE1" w:rsidRPr="00EC3B0D" w14:paraId="6A7A73BE" w14:textId="77777777" w:rsidTr="001914C3">
        <w:trPr>
          <w:trHeight w:val="495"/>
        </w:trPr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F426D7" w14:textId="77777777" w:rsidR="008E0AE1" w:rsidRPr="00EC3B0D" w:rsidRDefault="008E0AE1" w:rsidP="001914C3">
            <w:pPr>
              <w:rPr>
                <w:rFonts w:ascii="Garamond" w:hAnsi="Garamond" w:cs="Calibri"/>
                <w:b/>
                <w:bCs/>
              </w:rPr>
            </w:pPr>
            <w:r w:rsidRPr="00EC3B0D">
              <w:rPr>
                <w:rFonts w:ascii="Garamond" w:hAnsi="Garamond" w:cs="Calibri"/>
                <w:b/>
                <w:bCs/>
              </w:rPr>
              <w:t>Data e luogo del controllo:</w:t>
            </w:r>
          </w:p>
        </w:tc>
        <w:tc>
          <w:tcPr>
            <w:tcW w:w="22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982D036" w14:textId="77777777" w:rsidR="008E0AE1" w:rsidRPr="00EC3B0D" w:rsidRDefault="008E0AE1" w:rsidP="001914C3">
            <w:pPr>
              <w:jc w:val="center"/>
              <w:rPr>
                <w:rFonts w:ascii="Garamond" w:hAnsi="Garamond" w:cs="Calibri"/>
              </w:rPr>
            </w:pPr>
            <w:r w:rsidRPr="00EC3B0D">
              <w:rPr>
                <w:rFonts w:ascii="Garamond" w:hAnsi="Garamond" w:cs="Calibri"/>
              </w:rPr>
              <w:t>___/___/_____</w:t>
            </w:r>
          </w:p>
        </w:tc>
      </w:tr>
      <w:tr w:rsidR="008E0AE1" w:rsidRPr="00EC3B0D" w14:paraId="6C8CE0BE" w14:textId="77777777" w:rsidTr="001914C3">
        <w:trPr>
          <w:trHeight w:val="620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72ED7" w14:textId="77777777" w:rsidR="008E0AE1" w:rsidRPr="00EC3B0D" w:rsidRDefault="008E0AE1" w:rsidP="001914C3">
            <w:pPr>
              <w:rPr>
                <w:rFonts w:ascii="Garamond" w:hAnsi="Garamond" w:cs="Calibri"/>
                <w:b/>
              </w:rPr>
            </w:pPr>
            <w:r w:rsidRPr="00EC3B0D">
              <w:rPr>
                <w:rFonts w:ascii="Garamond" w:hAnsi="Garamond" w:cs="Calibri"/>
                <w:b/>
              </w:rPr>
              <w:t>Incaricato del controllo:</w:t>
            </w:r>
            <w:r>
              <w:rPr>
                <w:rFonts w:ascii="Garamond" w:hAnsi="Garamond" w:cs="Calibri"/>
                <w:b/>
              </w:rPr>
              <w:t xml:space="preserve"> _______________________________________</w:t>
            </w:r>
            <w:r w:rsidRPr="00EC3B0D">
              <w:rPr>
                <w:rFonts w:ascii="Garamond" w:hAnsi="Garamond" w:cs="Calibri"/>
                <w:b/>
              </w:rPr>
              <w:t>Firma</w:t>
            </w:r>
          </w:p>
        </w:tc>
      </w:tr>
      <w:tr w:rsidR="008E0AE1" w:rsidRPr="00EC3B0D" w14:paraId="7C99DD81" w14:textId="77777777" w:rsidTr="001914C3">
        <w:trPr>
          <w:trHeight w:val="558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6D5ED" w14:textId="77777777" w:rsidR="008E0AE1" w:rsidRPr="00EC3B0D" w:rsidRDefault="008E0AE1" w:rsidP="001914C3">
            <w:pPr>
              <w:rPr>
                <w:rFonts w:ascii="Garamond" w:hAnsi="Garamond" w:cs="Calibri"/>
                <w:b/>
              </w:rPr>
            </w:pPr>
            <w:r w:rsidRPr="00EC3B0D">
              <w:rPr>
                <w:rFonts w:ascii="Garamond" w:hAnsi="Garamond" w:cs="Calibri"/>
                <w:b/>
              </w:rPr>
              <w:t>Responsabile del controllo</w:t>
            </w:r>
            <w:r>
              <w:rPr>
                <w:rFonts w:ascii="Garamond" w:hAnsi="Garamond" w:cs="Calibri"/>
                <w:b/>
              </w:rPr>
              <w:t>: ____________________________________</w:t>
            </w:r>
            <w:r w:rsidRPr="00EC3B0D">
              <w:rPr>
                <w:rFonts w:ascii="Garamond" w:hAnsi="Garamond" w:cs="Calibri"/>
                <w:b/>
              </w:rPr>
              <w:t>Firma</w:t>
            </w:r>
          </w:p>
        </w:tc>
      </w:tr>
    </w:tbl>
    <w:p w14:paraId="35D39A2C" w14:textId="77777777" w:rsidR="008E0AE1" w:rsidRDefault="008E0AE1" w:rsidP="008E0AE1">
      <w:pPr>
        <w:rPr>
          <w:rFonts w:ascii="Garamond" w:hAnsi="Garamond"/>
        </w:rPr>
      </w:pPr>
    </w:p>
    <w:p w14:paraId="11CE4AA7" w14:textId="77777777" w:rsidR="008E0AE1" w:rsidRDefault="008E0AE1" w:rsidP="008E0AE1">
      <w:pPr>
        <w:rPr>
          <w:rFonts w:ascii="Garamond" w:hAnsi="Garamond"/>
        </w:rPr>
      </w:pPr>
    </w:p>
    <w:p w14:paraId="321292C7" w14:textId="77777777" w:rsidR="008E0AE1" w:rsidRDefault="008E0AE1" w:rsidP="008E0AE1">
      <w:pPr>
        <w:rPr>
          <w:rFonts w:ascii="Garamond" w:hAnsi="Garamond"/>
        </w:rPr>
      </w:pPr>
    </w:p>
    <w:p w14:paraId="0D95B948" w14:textId="77777777" w:rsidR="008E0AE1" w:rsidRDefault="008E0AE1" w:rsidP="008E0AE1"/>
    <w:p w14:paraId="43F1C298" w14:textId="77777777" w:rsidR="008E0AE1" w:rsidRDefault="008E0AE1" w:rsidP="008E0AE1"/>
    <w:p w14:paraId="626BACDC" w14:textId="77777777" w:rsidR="00C44B70" w:rsidRPr="00F521CA" w:rsidRDefault="00C44B70" w:rsidP="00C44B70">
      <w:pPr>
        <w:tabs>
          <w:tab w:val="left" w:pos="6749"/>
        </w:tabs>
        <w:rPr>
          <w:rFonts w:ascii="Calibri" w:hAnsi="Calibri" w:cs="Calibri"/>
        </w:rPr>
      </w:pPr>
    </w:p>
    <w:p w14:paraId="1C88EF41" w14:textId="77777777" w:rsidR="003262E7" w:rsidRDefault="003262E7"/>
    <w:sectPr w:rsidR="003262E7" w:rsidSect="009300D9">
      <w:headerReference w:type="default" r:id="rId12"/>
      <w:pgSz w:w="16838" w:h="11906" w:orient="landscape"/>
      <w:pgMar w:top="1134" w:right="166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B5DBBE" w14:textId="77777777" w:rsidR="00615BA3" w:rsidRDefault="00615BA3" w:rsidP="00C44B70">
      <w:r>
        <w:separator/>
      </w:r>
    </w:p>
  </w:endnote>
  <w:endnote w:type="continuationSeparator" w:id="0">
    <w:p w14:paraId="4550C9ED" w14:textId="77777777" w:rsidR="00615BA3" w:rsidRDefault="00615BA3" w:rsidP="00C44B70">
      <w:r>
        <w:continuationSeparator/>
      </w:r>
    </w:p>
  </w:endnote>
  <w:endnote w:type="continuationNotice" w:id="1">
    <w:p w14:paraId="31AE1F80" w14:textId="77777777" w:rsidR="00615BA3" w:rsidRDefault="00615B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charset w:val="00"/>
    <w:family w:val="auto"/>
    <w:pitch w:val="variable"/>
    <w:sig w:usb0="800002EF" w:usb1="1000E0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04EE9" w14:textId="6ECF9C24" w:rsidR="00CA4FCF" w:rsidRDefault="00CA4FCF" w:rsidP="00642283">
    <w:pPr>
      <w:pStyle w:val="Pidipagina"/>
      <w:jc w:val="right"/>
    </w:pPr>
    <w:r w:rsidRPr="0064195C">
      <w:rPr>
        <w:rFonts w:ascii="Calibri" w:hAnsi="Calibri" w:cs="Calibri"/>
        <w:sz w:val="16"/>
        <w:szCs w:val="16"/>
      </w:rPr>
      <w:fldChar w:fldCharType="begin"/>
    </w:r>
    <w:r w:rsidRPr="0064195C">
      <w:rPr>
        <w:rFonts w:ascii="Calibri" w:hAnsi="Calibri" w:cs="Calibri"/>
        <w:sz w:val="16"/>
        <w:szCs w:val="16"/>
      </w:rPr>
      <w:instrText xml:space="preserve"> PAGE   \* MERGEFORMAT </w:instrText>
    </w:r>
    <w:r w:rsidRPr="0064195C">
      <w:rPr>
        <w:rFonts w:ascii="Calibri" w:hAnsi="Calibri" w:cs="Calibri"/>
        <w:sz w:val="16"/>
        <w:szCs w:val="16"/>
      </w:rPr>
      <w:fldChar w:fldCharType="separate"/>
    </w:r>
    <w:r w:rsidR="00EB7D75">
      <w:rPr>
        <w:rFonts w:ascii="Calibri" w:hAnsi="Calibri" w:cs="Calibri"/>
        <w:noProof/>
        <w:sz w:val="16"/>
        <w:szCs w:val="16"/>
      </w:rPr>
      <w:t>19</w:t>
    </w:r>
    <w:r w:rsidRPr="0064195C">
      <w:rPr>
        <w:rFonts w:ascii="Calibri" w:hAnsi="Calibri" w:cs="Calibr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DDCAF" w14:textId="4111AC0F" w:rsidR="00CA4FCF" w:rsidRDefault="00CA4FCF" w:rsidP="00642283">
    <w:pPr>
      <w:pStyle w:val="Pidipagina"/>
      <w:jc w:val="right"/>
    </w:pPr>
    <w:r w:rsidRPr="00FE3084">
      <w:rPr>
        <w:rFonts w:ascii="Calibri" w:hAnsi="Calibri" w:cs="Calibri"/>
        <w:sz w:val="16"/>
        <w:szCs w:val="16"/>
      </w:rPr>
      <w:fldChar w:fldCharType="begin"/>
    </w:r>
    <w:r w:rsidRPr="00FE3084">
      <w:rPr>
        <w:rFonts w:ascii="Calibri" w:hAnsi="Calibri" w:cs="Calibri"/>
        <w:sz w:val="16"/>
        <w:szCs w:val="16"/>
      </w:rPr>
      <w:instrText xml:space="preserve"> PAGE   \* MERGEFORMAT </w:instrText>
    </w:r>
    <w:r w:rsidRPr="00FE3084">
      <w:rPr>
        <w:rFonts w:ascii="Calibri" w:hAnsi="Calibri" w:cs="Calibri"/>
        <w:sz w:val="16"/>
        <w:szCs w:val="16"/>
      </w:rPr>
      <w:fldChar w:fldCharType="separate"/>
    </w:r>
    <w:r w:rsidR="00EB7D75">
      <w:rPr>
        <w:rFonts w:ascii="Calibri" w:hAnsi="Calibri" w:cs="Calibri"/>
        <w:noProof/>
        <w:sz w:val="16"/>
        <w:szCs w:val="16"/>
      </w:rPr>
      <w:t>1</w:t>
    </w:r>
    <w:r w:rsidRPr="00FE3084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F439FE" w14:textId="77777777" w:rsidR="00615BA3" w:rsidRDefault="00615BA3" w:rsidP="00C44B70">
      <w:r>
        <w:separator/>
      </w:r>
    </w:p>
  </w:footnote>
  <w:footnote w:type="continuationSeparator" w:id="0">
    <w:p w14:paraId="60D9B96B" w14:textId="77777777" w:rsidR="00615BA3" w:rsidRDefault="00615BA3" w:rsidP="00C44B70">
      <w:r>
        <w:continuationSeparator/>
      </w:r>
    </w:p>
  </w:footnote>
  <w:footnote w:type="continuationNotice" w:id="1">
    <w:p w14:paraId="10E9CE10" w14:textId="77777777" w:rsidR="00615BA3" w:rsidRDefault="00615B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F4D0C" w14:textId="33616C95" w:rsidR="00CA4FCF" w:rsidRDefault="00CA4FCF">
    <w:pPr>
      <w:pStyle w:val="Intestazione"/>
      <w:rPr>
        <w:noProof/>
      </w:rPr>
    </w:pPr>
  </w:p>
  <w:p w14:paraId="377B8C05" w14:textId="77777777" w:rsidR="00CA4FCF" w:rsidRDefault="00CA4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B2280" w14:textId="6DA4F380" w:rsidR="00D869DE" w:rsidRDefault="00D869DE" w:rsidP="00D869DE">
    <w:pPr>
      <w:pStyle w:val="Intestazione"/>
    </w:pPr>
    <w:r w:rsidRPr="005725F5">
      <w:rPr>
        <w:noProof/>
      </w:rPr>
      <w:drawing>
        <wp:inline distT="0" distB="0" distL="0" distR="0" wp14:anchorId="0617280C" wp14:editId="416819E5">
          <wp:extent cx="2078355" cy="510540"/>
          <wp:effectExtent l="0" t="0" r="0" b="3810"/>
          <wp:docPr id="1787971284" name="Immagine 17879712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8355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right" w:leader="none"/>
    </w:r>
    <w:r w:rsidR="00014FB1">
      <w:rPr>
        <w:noProof/>
      </w:rPr>
      <w:drawing>
        <wp:inline distT="0" distB="0" distL="0" distR="0" wp14:anchorId="6C1E631E" wp14:editId="64CD6C35">
          <wp:extent cx="2160000" cy="576000"/>
          <wp:effectExtent l="0" t="0" r="0" b="0"/>
          <wp:docPr id="1170477075" name="Immagine 3" descr="Immagine che contiene testo, Carattere, logo&#10;&#10;Descrizione generata automaticament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477075" name="Immagine 3" descr="Immagine che contiene testo, Carattere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000" cy="57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0576DDF" w14:textId="02563191" w:rsidR="00CA4FCF" w:rsidRPr="00AC30E5" w:rsidRDefault="00CA4FCF" w:rsidP="00642283">
    <w:pPr>
      <w:pStyle w:val="Intestazione"/>
      <w:tabs>
        <w:tab w:val="clear" w:pos="4819"/>
        <w:tab w:val="clear" w:pos="9638"/>
        <w:tab w:val="left" w:pos="7676"/>
        <w:tab w:val="left" w:pos="7889"/>
        <w:tab w:val="left" w:pos="8653"/>
        <w:tab w:val="left" w:pos="8753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1F62C" w14:textId="0696B706" w:rsidR="00CA4FCF" w:rsidRDefault="00CA4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AA6721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D1265"/>
    <w:multiLevelType w:val="hybridMultilevel"/>
    <w:tmpl w:val="6090CB22"/>
    <w:lvl w:ilvl="0" w:tplc="5186F068">
      <w:start w:val="1"/>
      <w:numFmt w:val="decimal"/>
      <w:lvlText w:val="%1"/>
      <w:lvlJc w:val="right"/>
      <w:pPr>
        <w:ind w:left="720" w:hanging="360"/>
      </w:pPr>
      <w:rPr>
        <w:rFonts w:hint="default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1B506A"/>
    <w:multiLevelType w:val="hybridMultilevel"/>
    <w:tmpl w:val="5F4C51BA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4" w15:restartNumberingAfterBreak="0">
    <w:nsid w:val="0657764E"/>
    <w:multiLevelType w:val="hybridMultilevel"/>
    <w:tmpl w:val="CA14DA2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D82E42"/>
    <w:multiLevelType w:val="hybridMultilevel"/>
    <w:tmpl w:val="34BA29D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F080B"/>
    <w:multiLevelType w:val="hybridMultilevel"/>
    <w:tmpl w:val="4A9EE7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B6412"/>
    <w:multiLevelType w:val="hybridMultilevel"/>
    <w:tmpl w:val="1A20ADE0"/>
    <w:lvl w:ilvl="0" w:tplc="1E5AB194">
      <w:start w:val="1"/>
      <w:numFmt w:val="lowerLetter"/>
      <w:lvlText w:val="%1) 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061A2"/>
    <w:multiLevelType w:val="multilevel"/>
    <w:tmpl w:val="A1B4E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54E7A4F"/>
    <w:multiLevelType w:val="hybridMultilevel"/>
    <w:tmpl w:val="BF4EB6E2"/>
    <w:lvl w:ilvl="0" w:tplc="009CC8B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B46E7CDA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A2508C"/>
    <w:multiLevelType w:val="hybridMultilevel"/>
    <w:tmpl w:val="4A9EE7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B93FE2"/>
    <w:multiLevelType w:val="hybridMultilevel"/>
    <w:tmpl w:val="FC3AE4F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6C21638"/>
    <w:multiLevelType w:val="hybridMultilevel"/>
    <w:tmpl w:val="44F854E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DB0101"/>
    <w:multiLevelType w:val="hybridMultilevel"/>
    <w:tmpl w:val="78A84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1F354A"/>
    <w:multiLevelType w:val="hybridMultilevel"/>
    <w:tmpl w:val="12CEC1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F63B8"/>
    <w:multiLevelType w:val="hybridMultilevel"/>
    <w:tmpl w:val="4A9EE7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E554E"/>
    <w:multiLevelType w:val="hybridMultilevel"/>
    <w:tmpl w:val="C916DC8C"/>
    <w:lvl w:ilvl="0" w:tplc="7F12631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652455"/>
    <w:multiLevelType w:val="hybridMultilevel"/>
    <w:tmpl w:val="B63A80E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5E373EE"/>
    <w:multiLevelType w:val="hybridMultilevel"/>
    <w:tmpl w:val="A47E0D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1C4C95"/>
    <w:multiLevelType w:val="hybridMultilevel"/>
    <w:tmpl w:val="B0D6A54A"/>
    <w:lvl w:ilvl="0" w:tplc="A0AEE028">
      <w:start w:val="1"/>
      <w:numFmt w:val="decimal"/>
      <w:lvlText w:val="%1"/>
      <w:lvlJc w:val="right"/>
      <w:pPr>
        <w:ind w:left="786" w:hanging="360"/>
      </w:pPr>
      <w:rPr>
        <w:rFonts w:ascii="Garamond" w:hAnsi="Garamond" w:hint="default"/>
      </w:rPr>
    </w:lvl>
    <w:lvl w:ilvl="1" w:tplc="04100019" w:tentative="1">
      <w:start w:val="1"/>
      <w:numFmt w:val="lowerLetter"/>
      <w:lvlText w:val="%2."/>
      <w:lvlJc w:val="left"/>
      <w:pPr>
        <w:ind w:left="-360" w:hanging="360"/>
      </w:pPr>
    </w:lvl>
    <w:lvl w:ilvl="2" w:tplc="0410001B" w:tentative="1">
      <w:start w:val="1"/>
      <w:numFmt w:val="lowerRoman"/>
      <w:lvlText w:val="%3."/>
      <w:lvlJc w:val="right"/>
      <w:pPr>
        <w:ind w:left="360" w:hanging="180"/>
      </w:pPr>
    </w:lvl>
    <w:lvl w:ilvl="3" w:tplc="0410000F" w:tentative="1">
      <w:start w:val="1"/>
      <w:numFmt w:val="decimal"/>
      <w:lvlText w:val="%4."/>
      <w:lvlJc w:val="left"/>
      <w:pPr>
        <w:ind w:left="1080" w:hanging="360"/>
      </w:pPr>
    </w:lvl>
    <w:lvl w:ilvl="4" w:tplc="04100019" w:tentative="1">
      <w:start w:val="1"/>
      <w:numFmt w:val="lowerLetter"/>
      <w:lvlText w:val="%5."/>
      <w:lvlJc w:val="left"/>
      <w:pPr>
        <w:ind w:left="1800" w:hanging="360"/>
      </w:pPr>
    </w:lvl>
    <w:lvl w:ilvl="5" w:tplc="0410001B" w:tentative="1">
      <w:start w:val="1"/>
      <w:numFmt w:val="lowerRoman"/>
      <w:lvlText w:val="%6."/>
      <w:lvlJc w:val="right"/>
      <w:pPr>
        <w:ind w:left="2520" w:hanging="180"/>
      </w:pPr>
    </w:lvl>
    <w:lvl w:ilvl="6" w:tplc="0410000F" w:tentative="1">
      <w:start w:val="1"/>
      <w:numFmt w:val="decimal"/>
      <w:lvlText w:val="%7."/>
      <w:lvlJc w:val="left"/>
      <w:pPr>
        <w:ind w:left="3240" w:hanging="360"/>
      </w:pPr>
    </w:lvl>
    <w:lvl w:ilvl="7" w:tplc="04100019" w:tentative="1">
      <w:start w:val="1"/>
      <w:numFmt w:val="lowerLetter"/>
      <w:lvlText w:val="%8."/>
      <w:lvlJc w:val="left"/>
      <w:pPr>
        <w:ind w:left="3960" w:hanging="360"/>
      </w:pPr>
    </w:lvl>
    <w:lvl w:ilvl="8" w:tplc="0410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21" w15:restartNumberingAfterBreak="0">
    <w:nsid w:val="43500396"/>
    <w:multiLevelType w:val="hybridMultilevel"/>
    <w:tmpl w:val="BA2831C6"/>
    <w:lvl w:ilvl="0" w:tplc="04100017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97" w:hanging="360"/>
      </w:pPr>
    </w:lvl>
    <w:lvl w:ilvl="2" w:tplc="0410001B" w:tentative="1">
      <w:start w:val="1"/>
      <w:numFmt w:val="lowerRoman"/>
      <w:lvlText w:val="%3."/>
      <w:lvlJc w:val="right"/>
      <w:pPr>
        <w:ind w:left="2117" w:hanging="180"/>
      </w:pPr>
    </w:lvl>
    <w:lvl w:ilvl="3" w:tplc="0410000F" w:tentative="1">
      <w:start w:val="1"/>
      <w:numFmt w:val="decimal"/>
      <w:lvlText w:val="%4."/>
      <w:lvlJc w:val="left"/>
      <w:pPr>
        <w:ind w:left="2837" w:hanging="360"/>
      </w:pPr>
    </w:lvl>
    <w:lvl w:ilvl="4" w:tplc="04100019" w:tentative="1">
      <w:start w:val="1"/>
      <w:numFmt w:val="lowerLetter"/>
      <w:lvlText w:val="%5."/>
      <w:lvlJc w:val="left"/>
      <w:pPr>
        <w:ind w:left="3557" w:hanging="360"/>
      </w:pPr>
    </w:lvl>
    <w:lvl w:ilvl="5" w:tplc="0410001B" w:tentative="1">
      <w:start w:val="1"/>
      <w:numFmt w:val="lowerRoman"/>
      <w:lvlText w:val="%6."/>
      <w:lvlJc w:val="right"/>
      <w:pPr>
        <w:ind w:left="4277" w:hanging="180"/>
      </w:pPr>
    </w:lvl>
    <w:lvl w:ilvl="6" w:tplc="0410000F" w:tentative="1">
      <w:start w:val="1"/>
      <w:numFmt w:val="decimal"/>
      <w:lvlText w:val="%7."/>
      <w:lvlJc w:val="left"/>
      <w:pPr>
        <w:ind w:left="4997" w:hanging="360"/>
      </w:pPr>
    </w:lvl>
    <w:lvl w:ilvl="7" w:tplc="04100019" w:tentative="1">
      <w:start w:val="1"/>
      <w:numFmt w:val="lowerLetter"/>
      <w:lvlText w:val="%8."/>
      <w:lvlJc w:val="left"/>
      <w:pPr>
        <w:ind w:left="5717" w:hanging="360"/>
      </w:pPr>
    </w:lvl>
    <w:lvl w:ilvl="8" w:tplc="0410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2" w15:restartNumberingAfterBreak="0">
    <w:nsid w:val="448C65D1"/>
    <w:multiLevelType w:val="hybridMultilevel"/>
    <w:tmpl w:val="12CEC1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37282B"/>
    <w:multiLevelType w:val="hybridMultilevel"/>
    <w:tmpl w:val="83AC03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C70631"/>
    <w:multiLevelType w:val="hybridMultilevel"/>
    <w:tmpl w:val="BA2823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05EEE"/>
    <w:multiLevelType w:val="hybridMultilevel"/>
    <w:tmpl w:val="9EB8A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0318CF"/>
    <w:multiLevelType w:val="hybridMultilevel"/>
    <w:tmpl w:val="C2140F12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8E3FAC"/>
    <w:multiLevelType w:val="hybridMultilevel"/>
    <w:tmpl w:val="C3A65E88"/>
    <w:lvl w:ilvl="0" w:tplc="AD5C4E4A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7A2574"/>
    <w:multiLevelType w:val="hybridMultilevel"/>
    <w:tmpl w:val="ED38327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7E2AF9"/>
    <w:multiLevelType w:val="hybridMultilevel"/>
    <w:tmpl w:val="C5B2E91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7E438D"/>
    <w:multiLevelType w:val="hybridMultilevel"/>
    <w:tmpl w:val="96F6D33C"/>
    <w:lvl w:ilvl="0" w:tplc="04100017">
      <w:start w:val="1"/>
      <w:numFmt w:val="lowerLetter"/>
      <w:lvlText w:val="%1)"/>
      <w:lvlJc w:val="left"/>
      <w:pPr>
        <w:ind w:left="6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06" w:hanging="360"/>
      </w:pPr>
    </w:lvl>
    <w:lvl w:ilvl="2" w:tplc="0410001B" w:tentative="1">
      <w:start w:val="1"/>
      <w:numFmt w:val="lowerRoman"/>
      <w:lvlText w:val="%3."/>
      <w:lvlJc w:val="right"/>
      <w:pPr>
        <w:ind w:left="2126" w:hanging="180"/>
      </w:pPr>
    </w:lvl>
    <w:lvl w:ilvl="3" w:tplc="0410000F" w:tentative="1">
      <w:start w:val="1"/>
      <w:numFmt w:val="decimal"/>
      <w:lvlText w:val="%4."/>
      <w:lvlJc w:val="left"/>
      <w:pPr>
        <w:ind w:left="2846" w:hanging="360"/>
      </w:pPr>
    </w:lvl>
    <w:lvl w:ilvl="4" w:tplc="04100019" w:tentative="1">
      <w:start w:val="1"/>
      <w:numFmt w:val="lowerLetter"/>
      <w:lvlText w:val="%5."/>
      <w:lvlJc w:val="left"/>
      <w:pPr>
        <w:ind w:left="3566" w:hanging="360"/>
      </w:pPr>
    </w:lvl>
    <w:lvl w:ilvl="5" w:tplc="0410001B" w:tentative="1">
      <w:start w:val="1"/>
      <w:numFmt w:val="lowerRoman"/>
      <w:lvlText w:val="%6."/>
      <w:lvlJc w:val="right"/>
      <w:pPr>
        <w:ind w:left="4286" w:hanging="180"/>
      </w:pPr>
    </w:lvl>
    <w:lvl w:ilvl="6" w:tplc="0410000F" w:tentative="1">
      <w:start w:val="1"/>
      <w:numFmt w:val="decimal"/>
      <w:lvlText w:val="%7."/>
      <w:lvlJc w:val="left"/>
      <w:pPr>
        <w:ind w:left="5006" w:hanging="360"/>
      </w:pPr>
    </w:lvl>
    <w:lvl w:ilvl="7" w:tplc="04100019" w:tentative="1">
      <w:start w:val="1"/>
      <w:numFmt w:val="lowerLetter"/>
      <w:lvlText w:val="%8."/>
      <w:lvlJc w:val="left"/>
      <w:pPr>
        <w:ind w:left="5726" w:hanging="360"/>
      </w:pPr>
    </w:lvl>
    <w:lvl w:ilvl="8" w:tplc="0410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31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E46131"/>
    <w:multiLevelType w:val="hybridMultilevel"/>
    <w:tmpl w:val="2640D34C"/>
    <w:lvl w:ilvl="0" w:tplc="C3646EBE">
      <w:start w:val="1"/>
      <w:numFmt w:val="lowerLetter"/>
      <w:lvlText w:val="%1)"/>
      <w:lvlJc w:val="left"/>
      <w:pPr>
        <w:ind w:left="686" w:hanging="360"/>
      </w:pPr>
      <w:rPr>
        <w:rFonts w:cs="Times New Roman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06" w:hanging="360"/>
      </w:pPr>
    </w:lvl>
    <w:lvl w:ilvl="2" w:tplc="0410001B" w:tentative="1">
      <w:start w:val="1"/>
      <w:numFmt w:val="lowerRoman"/>
      <w:lvlText w:val="%3."/>
      <w:lvlJc w:val="right"/>
      <w:pPr>
        <w:ind w:left="2126" w:hanging="180"/>
      </w:pPr>
    </w:lvl>
    <w:lvl w:ilvl="3" w:tplc="0410000F" w:tentative="1">
      <w:start w:val="1"/>
      <w:numFmt w:val="decimal"/>
      <w:lvlText w:val="%4."/>
      <w:lvlJc w:val="left"/>
      <w:pPr>
        <w:ind w:left="2846" w:hanging="360"/>
      </w:pPr>
    </w:lvl>
    <w:lvl w:ilvl="4" w:tplc="04100019" w:tentative="1">
      <w:start w:val="1"/>
      <w:numFmt w:val="lowerLetter"/>
      <w:lvlText w:val="%5."/>
      <w:lvlJc w:val="left"/>
      <w:pPr>
        <w:ind w:left="3566" w:hanging="360"/>
      </w:pPr>
    </w:lvl>
    <w:lvl w:ilvl="5" w:tplc="0410001B" w:tentative="1">
      <w:start w:val="1"/>
      <w:numFmt w:val="lowerRoman"/>
      <w:lvlText w:val="%6."/>
      <w:lvlJc w:val="right"/>
      <w:pPr>
        <w:ind w:left="4286" w:hanging="180"/>
      </w:pPr>
    </w:lvl>
    <w:lvl w:ilvl="6" w:tplc="0410000F" w:tentative="1">
      <w:start w:val="1"/>
      <w:numFmt w:val="decimal"/>
      <w:lvlText w:val="%7."/>
      <w:lvlJc w:val="left"/>
      <w:pPr>
        <w:ind w:left="5006" w:hanging="360"/>
      </w:pPr>
    </w:lvl>
    <w:lvl w:ilvl="7" w:tplc="04100019" w:tentative="1">
      <w:start w:val="1"/>
      <w:numFmt w:val="lowerLetter"/>
      <w:lvlText w:val="%8."/>
      <w:lvlJc w:val="left"/>
      <w:pPr>
        <w:ind w:left="5726" w:hanging="360"/>
      </w:pPr>
    </w:lvl>
    <w:lvl w:ilvl="8" w:tplc="0410001B" w:tentative="1">
      <w:start w:val="1"/>
      <w:numFmt w:val="lowerRoman"/>
      <w:lvlText w:val="%9."/>
      <w:lvlJc w:val="right"/>
      <w:pPr>
        <w:ind w:left="6446" w:hanging="180"/>
      </w:pPr>
    </w:lvl>
  </w:abstractNum>
  <w:abstractNum w:abstractNumId="33" w15:restartNumberingAfterBreak="0">
    <w:nsid w:val="5D9A30D0"/>
    <w:multiLevelType w:val="hybridMultilevel"/>
    <w:tmpl w:val="9D1CCC16"/>
    <w:lvl w:ilvl="0" w:tplc="04100001">
      <w:start w:val="1"/>
      <w:numFmt w:val="bullet"/>
      <w:lvlText w:val=""/>
      <w:lvlJc w:val="left"/>
      <w:pPr>
        <w:ind w:left="88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34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2105076"/>
    <w:multiLevelType w:val="hybridMultilevel"/>
    <w:tmpl w:val="23E0B4FE"/>
    <w:lvl w:ilvl="0" w:tplc="56E4CA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A468BA"/>
    <w:multiLevelType w:val="hybridMultilevel"/>
    <w:tmpl w:val="D31084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2A654B8"/>
    <w:multiLevelType w:val="hybridMultilevel"/>
    <w:tmpl w:val="ED38327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4D7A49"/>
    <w:multiLevelType w:val="hybridMultilevel"/>
    <w:tmpl w:val="2040BAA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8F7EF0"/>
    <w:multiLevelType w:val="hybridMultilevel"/>
    <w:tmpl w:val="6E88E3A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D057C"/>
    <w:multiLevelType w:val="hybridMultilevel"/>
    <w:tmpl w:val="1A20ADE0"/>
    <w:lvl w:ilvl="0" w:tplc="1E5AB194">
      <w:start w:val="1"/>
      <w:numFmt w:val="lowerLetter"/>
      <w:lvlText w:val="%1) 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F0E7E"/>
    <w:multiLevelType w:val="hybridMultilevel"/>
    <w:tmpl w:val="69EAA94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3775D"/>
    <w:multiLevelType w:val="hybridMultilevel"/>
    <w:tmpl w:val="FC06F8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A734F32"/>
    <w:multiLevelType w:val="hybridMultilevel"/>
    <w:tmpl w:val="12709D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F9706C"/>
    <w:multiLevelType w:val="hybridMultilevel"/>
    <w:tmpl w:val="A4140F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9781154">
    <w:abstractNumId w:val="13"/>
  </w:num>
  <w:num w:numId="2" w16cid:durableId="1478495114">
    <w:abstractNumId w:val="31"/>
  </w:num>
  <w:num w:numId="3" w16cid:durableId="1076825204">
    <w:abstractNumId w:val="3"/>
  </w:num>
  <w:num w:numId="4" w16cid:durableId="885798637">
    <w:abstractNumId w:val="27"/>
  </w:num>
  <w:num w:numId="5" w16cid:durableId="1129668657">
    <w:abstractNumId w:val="30"/>
  </w:num>
  <w:num w:numId="6" w16cid:durableId="487409005">
    <w:abstractNumId w:val="17"/>
  </w:num>
  <w:num w:numId="7" w16cid:durableId="146367453">
    <w:abstractNumId w:val="10"/>
  </w:num>
  <w:num w:numId="8" w16cid:durableId="899485895">
    <w:abstractNumId w:val="39"/>
  </w:num>
  <w:num w:numId="9" w16cid:durableId="889532054">
    <w:abstractNumId w:val="24"/>
  </w:num>
  <w:num w:numId="10" w16cid:durableId="1346439157">
    <w:abstractNumId w:val="25"/>
  </w:num>
  <w:num w:numId="11" w16cid:durableId="1297570034">
    <w:abstractNumId w:val="43"/>
  </w:num>
  <w:num w:numId="12" w16cid:durableId="455874200">
    <w:abstractNumId w:val="15"/>
  </w:num>
  <w:num w:numId="13" w16cid:durableId="221794204">
    <w:abstractNumId w:val="6"/>
  </w:num>
  <w:num w:numId="14" w16cid:durableId="1021541900">
    <w:abstractNumId w:val="22"/>
  </w:num>
  <w:num w:numId="15" w16cid:durableId="1238905306">
    <w:abstractNumId w:val="7"/>
  </w:num>
  <w:num w:numId="16" w16cid:durableId="1506094128">
    <w:abstractNumId w:val="40"/>
  </w:num>
  <w:num w:numId="17" w16cid:durableId="1052117608">
    <w:abstractNumId w:val="0"/>
  </w:num>
  <w:num w:numId="18" w16cid:durableId="1674185389">
    <w:abstractNumId w:val="26"/>
  </w:num>
  <w:num w:numId="19" w16cid:durableId="1162233834">
    <w:abstractNumId w:val="38"/>
  </w:num>
  <w:num w:numId="20" w16cid:durableId="1568563834">
    <w:abstractNumId w:val="34"/>
  </w:num>
  <w:num w:numId="21" w16cid:durableId="1270045015">
    <w:abstractNumId w:val="4"/>
  </w:num>
  <w:num w:numId="22" w16cid:durableId="5834438">
    <w:abstractNumId w:val="16"/>
  </w:num>
  <w:num w:numId="23" w16cid:durableId="1128860453">
    <w:abstractNumId w:val="28"/>
  </w:num>
  <w:num w:numId="24" w16cid:durableId="1256553067">
    <w:abstractNumId w:val="37"/>
  </w:num>
  <w:num w:numId="25" w16cid:durableId="2032754808">
    <w:abstractNumId w:val="5"/>
  </w:num>
  <w:num w:numId="26" w16cid:durableId="1390231140">
    <w:abstractNumId w:val="1"/>
  </w:num>
  <w:num w:numId="27" w16cid:durableId="1083339730">
    <w:abstractNumId w:val="32"/>
  </w:num>
  <w:num w:numId="28" w16cid:durableId="2058820774">
    <w:abstractNumId w:val="9"/>
  </w:num>
  <w:num w:numId="29" w16cid:durableId="2030719793">
    <w:abstractNumId w:val="20"/>
  </w:num>
  <w:num w:numId="30" w16cid:durableId="101805171">
    <w:abstractNumId w:val="44"/>
  </w:num>
  <w:num w:numId="31" w16cid:durableId="389380108">
    <w:abstractNumId w:val="35"/>
  </w:num>
  <w:num w:numId="32" w16cid:durableId="537621233">
    <w:abstractNumId w:val="41"/>
  </w:num>
  <w:num w:numId="33" w16cid:durableId="649948329">
    <w:abstractNumId w:val="29"/>
  </w:num>
  <w:num w:numId="34" w16cid:durableId="1797064677">
    <w:abstractNumId w:val="21"/>
  </w:num>
  <w:num w:numId="35" w16cid:durableId="1945305455">
    <w:abstractNumId w:val="19"/>
  </w:num>
  <w:num w:numId="36" w16cid:durableId="208421795">
    <w:abstractNumId w:val="42"/>
  </w:num>
  <w:num w:numId="37" w16cid:durableId="2075002506">
    <w:abstractNumId w:val="11"/>
  </w:num>
  <w:num w:numId="38" w16cid:durableId="152721944">
    <w:abstractNumId w:val="12"/>
  </w:num>
  <w:num w:numId="39" w16cid:durableId="501627662">
    <w:abstractNumId w:val="14"/>
  </w:num>
  <w:num w:numId="40" w16cid:durableId="1417434077">
    <w:abstractNumId w:val="8"/>
  </w:num>
  <w:num w:numId="41" w16cid:durableId="252518200">
    <w:abstractNumId w:val="33"/>
  </w:num>
  <w:num w:numId="42" w16cid:durableId="1241326449">
    <w:abstractNumId w:val="2"/>
  </w:num>
  <w:num w:numId="43" w16cid:durableId="942224082">
    <w:abstractNumId w:val="36"/>
  </w:num>
  <w:num w:numId="44" w16cid:durableId="244994934">
    <w:abstractNumId w:val="18"/>
  </w:num>
  <w:num w:numId="45" w16cid:durableId="205207507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removePersonalInformation/>
  <w:removeDateAndTime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4B70"/>
    <w:rsid w:val="00003EB3"/>
    <w:rsid w:val="00007BDA"/>
    <w:rsid w:val="00011061"/>
    <w:rsid w:val="00014818"/>
    <w:rsid w:val="00014FB1"/>
    <w:rsid w:val="00017344"/>
    <w:rsid w:val="00021FB7"/>
    <w:rsid w:val="000237BD"/>
    <w:rsid w:val="00024DE3"/>
    <w:rsid w:val="000274AE"/>
    <w:rsid w:val="00031B35"/>
    <w:rsid w:val="00032183"/>
    <w:rsid w:val="000350FB"/>
    <w:rsid w:val="000465D7"/>
    <w:rsid w:val="00047594"/>
    <w:rsid w:val="0004784F"/>
    <w:rsid w:val="00053F69"/>
    <w:rsid w:val="000557A6"/>
    <w:rsid w:val="00056953"/>
    <w:rsid w:val="00056F6C"/>
    <w:rsid w:val="000654ED"/>
    <w:rsid w:val="00071124"/>
    <w:rsid w:val="00072699"/>
    <w:rsid w:val="00073C82"/>
    <w:rsid w:val="00074AEC"/>
    <w:rsid w:val="00080B19"/>
    <w:rsid w:val="0008277F"/>
    <w:rsid w:val="00083976"/>
    <w:rsid w:val="00086411"/>
    <w:rsid w:val="000874AA"/>
    <w:rsid w:val="000876AF"/>
    <w:rsid w:val="00087F63"/>
    <w:rsid w:val="00090430"/>
    <w:rsid w:val="000946FB"/>
    <w:rsid w:val="0009584A"/>
    <w:rsid w:val="000A4E9A"/>
    <w:rsid w:val="000A5AC7"/>
    <w:rsid w:val="000A6E38"/>
    <w:rsid w:val="000B32B2"/>
    <w:rsid w:val="000B3370"/>
    <w:rsid w:val="000B73D1"/>
    <w:rsid w:val="000C1636"/>
    <w:rsid w:val="000D055A"/>
    <w:rsid w:val="000D3982"/>
    <w:rsid w:val="000D581A"/>
    <w:rsid w:val="000E2364"/>
    <w:rsid w:val="000E4B78"/>
    <w:rsid w:val="000F1E5E"/>
    <w:rsid w:val="000F608E"/>
    <w:rsid w:val="000F69EC"/>
    <w:rsid w:val="000F6AB6"/>
    <w:rsid w:val="00100825"/>
    <w:rsid w:val="00100E51"/>
    <w:rsid w:val="0010110E"/>
    <w:rsid w:val="00102B27"/>
    <w:rsid w:val="001139A2"/>
    <w:rsid w:val="00115D72"/>
    <w:rsid w:val="00117AAF"/>
    <w:rsid w:val="00121440"/>
    <w:rsid w:val="00124C95"/>
    <w:rsid w:val="001265C8"/>
    <w:rsid w:val="00132E6D"/>
    <w:rsid w:val="00133C83"/>
    <w:rsid w:val="001353EB"/>
    <w:rsid w:val="00135F85"/>
    <w:rsid w:val="00144C48"/>
    <w:rsid w:val="00146A65"/>
    <w:rsid w:val="00152217"/>
    <w:rsid w:val="00156F44"/>
    <w:rsid w:val="001668B1"/>
    <w:rsid w:val="00172340"/>
    <w:rsid w:val="00175B83"/>
    <w:rsid w:val="00175C37"/>
    <w:rsid w:val="00175EC7"/>
    <w:rsid w:val="001779E1"/>
    <w:rsid w:val="001843ED"/>
    <w:rsid w:val="001914C3"/>
    <w:rsid w:val="001A171B"/>
    <w:rsid w:val="001A2D37"/>
    <w:rsid w:val="001A7012"/>
    <w:rsid w:val="001B18C5"/>
    <w:rsid w:val="001B21FB"/>
    <w:rsid w:val="001B2524"/>
    <w:rsid w:val="001B6A8A"/>
    <w:rsid w:val="001C044F"/>
    <w:rsid w:val="001C1F80"/>
    <w:rsid w:val="001C5DCE"/>
    <w:rsid w:val="001E507D"/>
    <w:rsid w:val="001E568F"/>
    <w:rsid w:val="001F50E2"/>
    <w:rsid w:val="001F5703"/>
    <w:rsid w:val="001F7586"/>
    <w:rsid w:val="00202A30"/>
    <w:rsid w:val="00211490"/>
    <w:rsid w:val="00212491"/>
    <w:rsid w:val="0021400D"/>
    <w:rsid w:val="0022221A"/>
    <w:rsid w:val="0022788D"/>
    <w:rsid w:val="00227BC6"/>
    <w:rsid w:val="00233CA5"/>
    <w:rsid w:val="00240CBE"/>
    <w:rsid w:val="0024566D"/>
    <w:rsid w:val="00251E2C"/>
    <w:rsid w:val="002524BC"/>
    <w:rsid w:val="00256E53"/>
    <w:rsid w:val="002573E3"/>
    <w:rsid w:val="002622DB"/>
    <w:rsid w:val="0026463E"/>
    <w:rsid w:val="00264E9F"/>
    <w:rsid w:val="0027175B"/>
    <w:rsid w:val="002721CD"/>
    <w:rsid w:val="002726B6"/>
    <w:rsid w:val="0027506E"/>
    <w:rsid w:val="00276BB2"/>
    <w:rsid w:val="0028042A"/>
    <w:rsid w:val="0028059C"/>
    <w:rsid w:val="002920E1"/>
    <w:rsid w:val="0029250E"/>
    <w:rsid w:val="00296C91"/>
    <w:rsid w:val="002976AA"/>
    <w:rsid w:val="002A241A"/>
    <w:rsid w:val="002A2F86"/>
    <w:rsid w:val="002B1D64"/>
    <w:rsid w:val="002B209C"/>
    <w:rsid w:val="002B5DCB"/>
    <w:rsid w:val="002B6C33"/>
    <w:rsid w:val="002C49AD"/>
    <w:rsid w:val="002C7B11"/>
    <w:rsid w:val="002D16B3"/>
    <w:rsid w:val="002D232B"/>
    <w:rsid w:val="002D6811"/>
    <w:rsid w:val="002E027B"/>
    <w:rsid w:val="002E5E37"/>
    <w:rsid w:val="002F1EA4"/>
    <w:rsid w:val="00300998"/>
    <w:rsid w:val="0030399F"/>
    <w:rsid w:val="0030549C"/>
    <w:rsid w:val="0030609A"/>
    <w:rsid w:val="00306550"/>
    <w:rsid w:val="00307468"/>
    <w:rsid w:val="00307A52"/>
    <w:rsid w:val="003106B2"/>
    <w:rsid w:val="003262E7"/>
    <w:rsid w:val="003272AC"/>
    <w:rsid w:val="003333C9"/>
    <w:rsid w:val="00340EF9"/>
    <w:rsid w:val="00340F7C"/>
    <w:rsid w:val="00341A4C"/>
    <w:rsid w:val="00350BD2"/>
    <w:rsid w:val="00350E1F"/>
    <w:rsid w:val="00364F65"/>
    <w:rsid w:val="00373181"/>
    <w:rsid w:val="00376E74"/>
    <w:rsid w:val="00382B67"/>
    <w:rsid w:val="00382B6E"/>
    <w:rsid w:val="00383320"/>
    <w:rsid w:val="00383DD4"/>
    <w:rsid w:val="00383E4C"/>
    <w:rsid w:val="00397659"/>
    <w:rsid w:val="003A1265"/>
    <w:rsid w:val="003A279A"/>
    <w:rsid w:val="003A369F"/>
    <w:rsid w:val="003A3E4F"/>
    <w:rsid w:val="003B6C27"/>
    <w:rsid w:val="003B706A"/>
    <w:rsid w:val="003C16B2"/>
    <w:rsid w:val="003C3B09"/>
    <w:rsid w:val="003C4940"/>
    <w:rsid w:val="003C4CC3"/>
    <w:rsid w:val="003D0546"/>
    <w:rsid w:val="003D3F8E"/>
    <w:rsid w:val="003E4294"/>
    <w:rsid w:val="003E49DC"/>
    <w:rsid w:val="003E618F"/>
    <w:rsid w:val="003E66B7"/>
    <w:rsid w:val="003E6756"/>
    <w:rsid w:val="003E75B1"/>
    <w:rsid w:val="003E7778"/>
    <w:rsid w:val="003F00FB"/>
    <w:rsid w:val="003F1F19"/>
    <w:rsid w:val="00401059"/>
    <w:rsid w:val="00402630"/>
    <w:rsid w:val="004052DB"/>
    <w:rsid w:val="0040561F"/>
    <w:rsid w:val="00410C39"/>
    <w:rsid w:val="00411F58"/>
    <w:rsid w:val="00412B1E"/>
    <w:rsid w:val="00415549"/>
    <w:rsid w:val="00417D1A"/>
    <w:rsid w:val="004222F5"/>
    <w:rsid w:val="00425C79"/>
    <w:rsid w:val="0042623F"/>
    <w:rsid w:val="00432AAB"/>
    <w:rsid w:val="0043785B"/>
    <w:rsid w:val="0044436C"/>
    <w:rsid w:val="00444894"/>
    <w:rsid w:val="00447A7E"/>
    <w:rsid w:val="004538BE"/>
    <w:rsid w:val="00454F7F"/>
    <w:rsid w:val="004550B7"/>
    <w:rsid w:val="004566AD"/>
    <w:rsid w:val="00461EEA"/>
    <w:rsid w:val="004653D6"/>
    <w:rsid w:val="004656B0"/>
    <w:rsid w:val="00473413"/>
    <w:rsid w:val="004738E1"/>
    <w:rsid w:val="004815B0"/>
    <w:rsid w:val="00481D93"/>
    <w:rsid w:val="0048483C"/>
    <w:rsid w:val="0048767D"/>
    <w:rsid w:val="00490247"/>
    <w:rsid w:val="00490DE3"/>
    <w:rsid w:val="004916EA"/>
    <w:rsid w:val="00495A5B"/>
    <w:rsid w:val="004A016C"/>
    <w:rsid w:val="004A1733"/>
    <w:rsid w:val="004A5CF8"/>
    <w:rsid w:val="004B6813"/>
    <w:rsid w:val="004C0ED5"/>
    <w:rsid w:val="004C3D50"/>
    <w:rsid w:val="004C57E3"/>
    <w:rsid w:val="004D4906"/>
    <w:rsid w:val="004E52AD"/>
    <w:rsid w:val="004E5B1F"/>
    <w:rsid w:val="004E7474"/>
    <w:rsid w:val="004F0BDF"/>
    <w:rsid w:val="004F3D80"/>
    <w:rsid w:val="004F40F9"/>
    <w:rsid w:val="004F7AEA"/>
    <w:rsid w:val="005016F1"/>
    <w:rsid w:val="00505C62"/>
    <w:rsid w:val="00514700"/>
    <w:rsid w:val="00517F53"/>
    <w:rsid w:val="00524011"/>
    <w:rsid w:val="005302EB"/>
    <w:rsid w:val="00531408"/>
    <w:rsid w:val="00531AF0"/>
    <w:rsid w:val="00531D22"/>
    <w:rsid w:val="0053316C"/>
    <w:rsid w:val="00535466"/>
    <w:rsid w:val="005367F1"/>
    <w:rsid w:val="00536B7D"/>
    <w:rsid w:val="00536D47"/>
    <w:rsid w:val="0053714E"/>
    <w:rsid w:val="0054405E"/>
    <w:rsid w:val="005448B4"/>
    <w:rsid w:val="00545D74"/>
    <w:rsid w:val="00547B3C"/>
    <w:rsid w:val="00551A5C"/>
    <w:rsid w:val="0055476B"/>
    <w:rsid w:val="00564420"/>
    <w:rsid w:val="00571F2F"/>
    <w:rsid w:val="00573AE0"/>
    <w:rsid w:val="00576F8E"/>
    <w:rsid w:val="00587F74"/>
    <w:rsid w:val="00590831"/>
    <w:rsid w:val="00593957"/>
    <w:rsid w:val="00593BC3"/>
    <w:rsid w:val="005941F8"/>
    <w:rsid w:val="00595E1D"/>
    <w:rsid w:val="0059775E"/>
    <w:rsid w:val="005A0525"/>
    <w:rsid w:val="005A1C0F"/>
    <w:rsid w:val="005B12A8"/>
    <w:rsid w:val="005B5098"/>
    <w:rsid w:val="005C0680"/>
    <w:rsid w:val="005C1041"/>
    <w:rsid w:val="005C3EFF"/>
    <w:rsid w:val="005C67CF"/>
    <w:rsid w:val="005D13A2"/>
    <w:rsid w:val="005D3304"/>
    <w:rsid w:val="005D6DD9"/>
    <w:rsid w:val="005E1122"/>
    <w:rsid w:val="005E23F8"/>
    <w:rsid w:val="005E5275"/>
    <w:rsid w:val="005E56A2"/>
    <w:rsid w:val="005E6375"/>
    <w:rsid w:val="006028EA"/>
    <w:rsid w:val="00614FA6"/>
    <w:rsid w:val="00615BA3"/>
    <w:rsid w:val="00623622"/>
    <w:rsid w:val="006257BC"/>
    <w:rsid w:val="00636638"/>
    <w:rsid w:val="006416BE"/>
    <w:rsid w:val="00642283"/>
    <w:rsid w:val="00642A54"/>
    <w:rsid w:val="00656C8F"/>
    <w:rsid w:val="00656F7A"/>
    <w:rsid w:val="00657E98"/>
    <w:rsid w:val="006714CE"/>
    <w:rsid w:val="006717FA"/>
    <w:rsid w:val="00672F69"/>
    <w:rsid w:val="00681991"/>
    <w:rsid w:val="0068261A"/>
    <w:rsid w:val="00684400"/>
    <w:rsid w:val="006857EF"/>
    <w:rsid w:val="006931DF"/>
    <w:rsid w:val="006939FD"/>
    <w:rsid w:val="00693A8D"/>
    <w:rsid w:val="00696F09"/>
    <w:rsid w:val="006B23FA"/>
    <w:rsid w:val="006B2666"/>
    <w:rsid w:val="006B294E"/>
    <w:rsid w:val="006B3D7F"/>
    <w:rsid w:val="006B7CC5"/>
    <w:rsid w:val="006C1DCE"/>
    <w:rsid w:val="006C35EA"/>
    <w:rsid w:val="006C7C82"/>
    <w:rsid w:val="006D09B2"/>
    <w:rsid w:val="006E0FC4"/>
    <w:rsid w:val="006E76B8"/>
    <w:rsid w:val="006E7A75"/>
    <w:rsid w:val="006F2826"/>
    <w:rsid w:val="006F5DB0"/>
    <w:rsid w:val="006F60B4"/>
    <w:rsid w:val="00701D2F"/>
    <w:rsid w:val="0070756E"/>
    <w:rsid w:val="00714573"/>
    <w:rsid w:val="0072008B"/>
    <w:rsid w:val="00723741"/>
    <w:rsid w:val="007249EC"/>
    <w:rsid w:val="00724C5B"/>
    <w:rsid w:val="00725452"/>
    <w:rsid w:val="00726552"/>
    <w:rsid w:val="00726F4E"/>
    <w:rsid w:val="00727013"/>
    <w:rsid w:val="007343F4"/>
    <w:rsid w:val="007359B3"/>
    <w:rsid w:val="0074247D"/>
    <w:rsid w:val="00744326"/>
    <w:rsid w:val="00745FB3"/>
    <w:rsid w:val="00746517"/>
    <w:rsid w:val="00746C78"/>
    <w:rsid w:val="00746E29"/>
    <w:rsid w:val="0075020E"/>
    <w:rsid w:val="0076366A"/>
    <w:rsid w:val="00765BD0"/>
    <w:rsid w:val="00774012"/>
    <w:rsid w:val="00775912"/>
    <w:rsid w:val="00777A86"/>
    <w:rsid w:val="00780EEB"/>
    <w:rsid w:val="0079046E"/>
    <w:rsid w:val="007905B6"/>
    <w:rsid w:val="00797A18"/>
    <w:rsid w:val="007A6F40"/>
    <w:rsid w:val="007A74A2"/>
    <w:rsid w:val="007B0D8A"/>
    <w:rsid w:val="007B0EE6"/>
    <w:rsid w:val="007B1A19"/>
    <w:rsid w:val="007B697B"/>
    <w:rsid w:val="007C2409"/>
    <w:rsid w:val="007C2694"/>
    <w:rsid w:val="007C3F51"/>
    <w:rsid w:val="007C4E7B"/>
    <w:rsid w:val="007D74B8"/>
    <w:rsid w:val="007D7779"/>
    <w:rsid w:val="007E40A4"/>
    <w:rsid w:val="007E5BC5"/>
    <w:rsid w:val="007E5BE3"/>
    <w:rsid w:val="007F0477"/>
    <w:rsid w:val="007F1590"/>
    <w:rsid w:val="007F3F82"/>
    <w:rsid w:val="007F65F0"/>
    <w:rsid w:val="007F6616"/>
    <w:rsid w:val="007F7C4F"/>
    <w:rsid w:val="00802940"/>
    <w:rsid w:val="008045E2"/>
    <w:rsid w:val="00812594"/>
    <w:rsid w:val="00813E36"/>
    <w:rsid w:val="00815A7A"/>
    <w:rsid w:val="00817EDF"/>
    <w:rsid w:val="00823FFF"/>
    <w:rsid w:val="00825A8C"/>
    <w:rsid w:val="00830B37"/>
    <w:rsid w:val="00832D73"/>
    <w:rsid w:val="0083367E"/>
    <w:rsid w:val="008352D6"/>
    <w:rsid w:val="00842EDE"/>
    <w:rsid w:val="00845A76"/>
    <w:rsid w:val="008578E5"/>
    <w:rsid w:val="00866386"/>
    <w:rsid w:val="00870F3D"/>
    <w:rsid w:val="00871520"/>
    <w:rsid w:val="008721A3"/>
    <w:rsid w:val="00873826"/>
    <w:rsid w:val="008760D3"/>
    <w:rsid w:val="0087629D"/>
    <w:rsid w:val="00880B1E"/>
    <w:rsid w:val="00883A7E"/>
    <w:rsid w:val="00885EC8"/>
    <w:rsid w:val="0088714A"/>
    <w:rsid w:val="008901DA"/>
    <w:rsid w:val="00890246"/>
    <w:rsid w:val="0089255D"/>
    <w:rsid w:val="0089311E"/>
    <w:rsid w:val="00893878"/>
    <w:rsid w:val="00896233"/>
    <w:rsid w:val="0089699A"/>
    <w:rsid w:val="008B0D17"/>
    <w:rsid w:val="008B1481"/>
    <w:rsid w:val="008B2DC7"/>
    <w:rsid w:val="008B6BBF"/>
    <w:rsid w:val="008C04FA"/>
    <w:rsid w:val="008C56AA"/>
    <w:rsid w:val="008C6FE8"/>
    <w:rsid w:val="008D0900"/>
    <w:rsid w:val="008D36DA"/>
    <w:rsid w:val="008D4350"/>
    <w:rsid w:val="008D5931"/>
    <w:rsid w:val="008E0AE1"/>
    <w:rsid w:val="008E1CC5"/>
    <w:rsid w:val="008E4228"/>
    <w:rsid w:val="008E7231"/>
    <w:rsid w:val="008F0108"/>
    <w:rsid w:val="008F09B6"/>
    <w:rsid w:val="008F126B"/>
    <w:rsid w:val="00901C36"/>
    <w:rsid w:val="00902898"/>
    <w:rsid w:val="00905311"/>
    <w:rsid w:val="00912241"/>
    <w:rsid w:val="00914257"/>
    <w:rsid w:val="00920DB8"/>
    <w:rsid w:val="00921065"/>
    <w:rsid w:val="009212AE"/>
    <w:rsid w:val="0092471C"/>
    <w:rsid w:val="00926F0E"/>
    <w:rsid w:val="009300D9"/>
    <w:rsid w:val="00932F01"/>
    <w:rsid w:val="00935717"/>
    <w:rsid w:val="00942E86"/>
    <w:rsid w:val="009438AB"/>
    <w:rsid w:val="00952428"/>
    <w:rsid w:val="00960FAA"/>
    <w:rsid w:val="00961383"/>
    <w:rsid w:val="00961BD6"/>
    <w:rsid w:val="00970C34"/>
    <w:rsid w:val="00971140"/>
    <w:rsid w:val="009711D9"/>
    <w:rsid w:val="00973F8A"/>
    <w:rsid w:val="009776D6"/>
    <w:rsid w:val="0097778C"/>
    <w:rsid w:val="00984471"/>
    <w:rsid w:val="00984C24"/>
    <w:rsid w:val="00985441"/>
    <w:rsid w:val="00991F96"/>
    <w:rsid w:val="00995A24"/>
    <w:rsid w:val="00995B54"/>
    <w:rsid w:val="00997937"/>
    <w:rsid w:val="009A0DB3"/>
    <w:rsid w:val="009A3F58"/>
    <w:rsid w:val="009A56CE"/>
    <w:rsid w:val="009A66E4"/>
    <w:rsid w:val="009B454E"/>
    <w:rsid w:val="009C0B12"/>
    <w:rsid w:val="009C2CEB"/>
    <w:rsid w:val="009C3B4E"/>
    <w:rsid w:val="009C591C"/>
    <w:rsid w:val="009C5CC9"/>
    <w:rsid w:val="009C6979"/>
    <w:rsid w:val="009D34F1"/>
    <w:rsid w:val="009D75FE"/>
    <w:rsid w:val="009D76B7"/>
    <w:rsid w:val="009E0048"/>
    <w:rsid w:val="009E0D33"/>
    <w:rsid w:val="009E17F5"/>
    <w:rsid w:val="009E32C7"/>
    <w:rsid w:val="009E5C31"/>
    <w:rsid w:val="009E6543"/>
    <w:rsid w:val="009E6685"/>
    <w:rsid w:val="009F15EF"/>
    <w:rsid w:val="009F3A9E"/>
    <w:rsid w:val="009F7C41"/>
    <w:rsid w:val="00A00162"/>
    <w:rsid w:val="00A02F54"/>
    <w:rsid w:val="00A06ACC"/>
    <w:rsid w:val="00A0710F"/>
    <w:rsid w:val="00A10B2C"/>
    <w:rsid w:val="00A1198B"/>
    <w:rsid w:val="00A11E36"/>
    <w:rsid w:val="00A200BF"/>
    <w:rsid w:val="00A208B9"/>
    <w:rsid w:val="00A23BD8"/>
    <w:rsid w:val="00A24DE2"/>
    <w:rsid w:val="00A25364"/>
    <w:rsid w:val="00A27042"/>
    <w:rsid w:val="00A273C2"/>
    <w:rsid w:val="00A27849"/>
    <w:rsid w:val="00A30211"/>
    <w:rsid w:val="00A41CC5"/>
    <w:rsid w:val="00A4295A"/>
    <w:rsid w:val="00A4691D"/>
    <w:rsid w:val="00A46C43"/>
    <w:rsid w:val="00A51BEF"/>
    <w:rsid w:val="00A53553"/>
    <w:rsid w:val="00A62147"/>
    <w:rsid w:val="00A63553"/>
    <w:rsid w:val="00A65162"/>
    <w:rsid w:val="00A6706B"/>
    <w:rsid w:val="00A70B8B"/>
    <w:rsid w:val="00A71DB5"/>
    <w:rsid w:val="00A86913"/>
    <w:rsid w:val="00A90312"/>
    <w:rsid w:val="00A93ACA"/>
    <w:rsid w:val="00AA05DB"/>
    <w:rsid w:val="00AA0999"/>
    <w:rsid w:val="00AA0EBE"/>
    <w:rsid w:val="00AA5F89"/>
    <w:rsid w:val="00AA73B6"/>
    <w:rsid w:val="00AB774A"/>
    <w:rsid w:val="00AC0424"/>
    <w:rsid w:val="00AD02EF"/>
    <w:rsid w:val="00AD58B4"/>
    <w:rsid w:val="00AE59F1"/>
    <w:rsid w:val="00AF26E9"/>
    <w:rsid w:val="00AF3AAC"/>
    <w:rsid w:val="00AF4066"/>
    <w:rsid w:val="00AF5793"/>
    <w:rsid w:val="00AF7729"/>
    <w:rsid w:val="00AF7CA2"/>
    <w:rsid w:val="00B119CC"/>
    <w:rsid w:val="00B1367D"/>
    <w:rsid w:val="00B14874"/>
    <w:rsid w:val="00B17AD8"/>
    <w:rsid w:val="00B2426C"/>
    <w:rsid w:val="00B24F01"/>
    <w:rsid w:val="00B26FC5"/>
    <w:rsid w:val="00B33E94"/>
    <w:rsid w:val="00B3405D"/>
    <w:rsid w:val="00B40112"/>
    <w:rsid w:val="00B402FC"/>
    <w:rsid w:val="00B40A97"/>
    <w:rsid w:val="00B44345"/>
    <w:rsid w:val="00B44739"/>
    <w:rsid w:val="00B46BCD"/>
    <w:rsid w:val="00B47021"/>
    <w:rsid w:val="00B47F79"/>
    <w:rsid w:val="00B52474"/>
    <w:rsid w:val="00B6119A"/>
    <w:rsid w:val="00B62EA2"/>
    <w:rsid w:val="00B67542"/>
    <w:rsid w:val="00B761C9"/>
    <w:rsid w:val="00B7740C"/>
    <w:rsid w:val="00B874D6"/>
    <w:rsid w:val="00B91D52"/>
    <w:rsid w:val="00B9296B"/>
    <w:rsid w:val="00B96A64"/>
    <w:rsid w:val="00BA0AD5"/>
    <w:rsid w:val="00BA0D99"/>
    <w:rsid w:val="00BA6E37"/>
    <w:rsid w:val="00BB0A9A"/>
    <w:rsid w:val="00BB32EC"/>
    <w:rsid w:val="00BB3FF6"/>
    <w:rsid w:val="00BB52FA"/>
    <w:rsid w:val="00BB6A89"/>
    <w:rsid w:val="00BB6B28"/>
    <w:rsid w:val="00BC2A0B"/>
    <w:rsid w:val="00BC537A"/>
    <w:rsid w:val="00BD0FEC"/>
    <w:rsid w:val="00BD6A22"/>
    <w:rsid w:val="00BD7404"/>
    <w:rsid w:val="00BE1E03"/>
    <w:rsid w:val="00BF23B9"/>
    <w:rsid w:val="00BF2DED"/>
    <w:rsid w:val="00BF519F"/>
    <w:rsid w:val="00C0132E"/>
    <w:rsid w:val="00C02533"/>
    <w:rsid w:val="00C0623F"/>
    <w:rsid w:val="00C11482"/>
    <w:rsid w:val="00C1346F"/>
    <w:rsid w:val="00C20932"/>
    <w:rsid w:val="00C20A60"/>
    <w:rsid w:val="00C24594"/>
    <w:rsid w:val="00C365F1"/>
    <w:rsid w:val="00C36EE3"/>
    <w:rsid w:val="00C373C2"/>
    <w:rsid w:val="00C4188D"/>
    <w:rsid w:val="00C44B70"/>
    <w:rsid w:val="00C57783"/>
    <w:rsid w:val="00C6015C"/>
    <w:rsid w:val="00C6111F"/>
    <w:rsid w:val="00C61A9E"/>
    <w:rsid w:val="00C62A2E"/>
    <w:rsid w:val="00C6388C"/>
    <w:rsid w:val="00C6390F"/>
    <w:rsid w:val="00C65595"/>
    <w:rsid w:val="00C6619B"/>
    <w:rsid w:val="00C6722D"/>
    <w:rsid w:val="00C7494E"/>
    <w:rsid w:val="00C81793"/>
    <w:rsid w:val="00C82783"/>
    <w:rsid w:val="00C9166D"/>
    <w:rsid w:val="00C95916"/>
    <w:rsid w:val="00CA106D"/>
    <w:rsid w:val="00CA1EBE"/>
    <w:rsid w:val="00CA22D7"/>
    <w:rsid w:val="00CA25C4"/>
    <w:rsid w:val="00CA3782"/>
    <w:rsid w:val="00CA4FCF"/>
    <w:rsid w:val="00CA5535"/>
    <w:rsid w:val="00CA614E"/>
    <w:rsid w:val="00CA7649"/>
    <w:rsid w:val="00CA7E5F"/>
    <w:rsid w:val="00CB0193"/>
    <w:rsid w:val="00CB4BF0"/>
    <w:rsid w:val="00CB4FA1"/>
    <w:rsid w:val="00CB6A9F"/>
    <w:rsid w:val="00CC2B8D"/>
    <w:rsid w:val="00CC2F2A"/>
    <w:rsid w:val="00CC40A4"/>
    <w:rsid w:val="00CD05BF"/>
    <w:rsid w:val="00CD2877"/>
    <w:rsid w:val="00CD3494"/>
    <w:rsid w:val="00CD4D0C"/>
    <w:rsid w:val="00CD56C8"/>
    <w:rsid w:val="00CE385E"/>
    <w:rsid w:val="00CE3CC2"/>
    <w:rsid w:val="00CE4DF3"/>
    <w:rsid w:val="00CE7235"/>
    <w:rsid w:val="00CE7739"/>
    <w:rsid w:val="00CE7D42"/>
    <w:rsid w:val="00CF5C2C"/>
    <w:rsid w:val="00D04C63"/>
    <w:rsid w:val="00D05D88"/>
    <w:rsid w:val="00D07E5E"/>
    <w:rsid w:val="00D10D22"/>
    <w:rsid w:val="00D12EC7"/>
    <w:rsid w:val="00D14976"/>
    <w:rsid w:val="00D21BFC"/>
    <w:rsid w:val="00D22104"/>
    <w:rsid w:val="00D225E2"/>
    <w:rsid w:val="00D22654"/>
    <w:rsid w:val="00D2384B"/>
    <w:rsid w:val="00D25EE9"/>
    <w:rsid w:val="00D30125"/>
    <w:rsid w:val="00D30582"/>
    <w:rsid w:val="00D314DA"/>
    <w:rsid w:val="00D32BD2"/>
    <w:rsid w:val="00D4257C"/>
    <w:rsid w:val="00D45BC5"/>
    <w:rsid w:val="00D46045"/>
    <w:rsid w:val="00D55E13"/>
    <w:rsid w:val="00D56146"/>
    <w:rsid w:val="00D60A3D"/>
    <w:rsid w:val="00D7009F"/>
    <w:rsid w:val="00D72AEA"/>
    <w:rsid w:val="00D73A3C"/>
    <w:rsid w:val="00D76202"/>
    <w:rsid w:val="00D869DE"/>
    <w:rsid w:val="00D9218F"/>
    <w:rsid w:val="00D9302D"/>
    <w:rsid w:val="00D953FD"/>
    <w:rsid w:val="00D96D99"/>
    <w:rsid w:val="00DA05DF"/>
    <w:rsid w:val="00DA2BBA"/>
    <w:rsid w:val="00DA2DB1"/>
    <w:rsid w:val="00DA5F80"/>
    <w:rsid w:val="00DA7511"/>
    <w:rsid w:val="00DB29D3"/>
    <w:rsid w:val="00DB4E4E"/>
    <w:rsid w:val="00DB7327"/>
    <w:rsid w:val="00DC024E"/>
    <w:rsid w:val="00DC070F"/>
    <w:rsid w:val="00DC12C8"/>
    <w:rsid w:val="00DC433C"/>
    <w:rsid w:val="00DC69B9"/>
    <w:rsid w:val="00DD2509"/>
    <w:rsid w:val="00DD374D"/>
    <w:rsid w:val="00DD65C9"/>
    <w:rsid w:val="00DE6821"/>
    <w:rsid w:val="00DF0AE4"/>
    <w:rsid w:val="00DF2B6A"/>
    <w:rsid w:val="00DF5056"/>
    <w:rsid w:val="00DF6968"/>
    <w:rsid w:val="00E0074B"/>
    <w:rsid w:val="00E038ED"/>
    <w:rsid w:val="00E03C67"/>
    <w:rsid w:val="00E04390"/>
    <w:rsid w:val="00E05045"/>
    <w:rsid w:val="00E10505"/>
    <w:rsid w:val="00E13BCE"/>
    <w:rsid w:val="00E141B3"/>
    <w:rsid w:val="00E20464"/>
    <w:rsid w:val="00E20A32"/>
    <w:rsid w:val="00E211C2"/>
    <w:rsid w:val="00E225A2"/>
    <w:rsid w:val="00E23987"/>
    <w:rsid w:val="00E30C24"/>
    <w:rsid w:val="00E362E8"/>
    <w:rsid w:val="00E41C17"/>
    <w:rsid w:val="00E432CF"/>
    <w:rsid w:val="00E4381D"/>
    <w:rsid w:val="00E47017"/>
    <w:rsid w:val="00E475DC"/>
    <w:rsid w:val="00E54939"/>
    <w:rsid w:val="00E6259B"/>
    <w:rsid w:val="00E65C61"/>
    <w:rsid w:val="00E6751C"/>
    <w:rsid w:val="00E70C2F"/>
    <w:rsid w:val="00E74A8F"/>
    <w:rsid w:val="00E77173"/>
    <w:rsid w:val="00E80B95"/>
    <w:rsid w:val="00E8296E"/>
    <w:rsid w:val="00E87BA9"/>
    <w:rsid w:val="00E9464A"/>
    <w:rsid w:val="00E9490D"/>
    <w:rsid w:val="00E9504C"/>
    <w:rsid w:val="00E965CA"/>
    <w:rsid w:val="00EA04AE"/>
    <w:rsid w:val="00EA08E3"/>
    <w:rsid w:val="00EA5A5E"/>
    <w:rsid w:val="00EB08A8"/>
    <w:rsid w:val="00EB721A"/>
    <w:rsid w:val="00EB7D75"/>
    <w:rsid w:val="00EC7A3A"/>
    <w:rsid w:val="00ED3B90"/>
    <w:rsid w:val="00ED52B4"/>
    <w:rsid w:val="00EE0D68"/>
    <w:rsid w:val="00EE3838"/>
    <w:rsid w:val="00EF3A24"/>
    <w:rsid w:val="00EF553E"/>
    <w:rsid w:val="00EF63CE"/>
    <w:rsid w:val="00EF7320"/>
    <w:rsid w:val="00F0107D"/>
    <w:rsid w:val="00F01826"/>
    <w:rsid w:val="00F04325"/>
    <w:rsid w:val="00F20464"/>
    <w:rsid w:val="00F2391B"/>
    <w:rsid w:val="00F24908"/>
    <w:rsid w:val="00F2496E"/>
    <w:rsid w:val="00F25F9D"/>
    <w:rsid w:val="00F266B2"/>
    <w:rsid w:val="00F27FA1"/>
    <w:rsid w:val="00F30976"/>
    <w:rsid w:val="00F3209B"/>
    <w:rsid w:val="00F32768"/>
    <w:rsid w:val="00F37AD2"/>
    <w:rsid w:val="00F4195E"/>
    <w:rsid w:val="00F454B2"/>
    <w:rsid w:val="00F474EF"/>
    <w:rsid w:val="00F53A33"/>
    <w:rsid w:val="00F56E46"/>
    <w:rsid w:val="00F65B87"/>
    <w:rsid w:val="00F6748F"/>
    <w:rsid w:val="00F70EFC"/>
    <w:rsid w:val="00F73F55"/>
    <w:rsid w:val="00F747B0"/>
    <w:rsid w:val="00F74A52"/>
    <w:rsid w:val="00F75FE3"/>
    <w:rsid w:val="00F841F1"/>
    <w:rsid w:val="00F9172B"/>
    <w:rsid w:val="00FA48F6"/>
    <w:rsid w:val="00FA57C5"/>
    <w:rsid w:val="00FA7C21"/>
    <w:rsid w:val="00FB1145"/>
    <w:rsid w:val="00FB4D61"/>
    <w:rsid w:val="00FB73C7"/>
    <w:rsid w:val="00FC7125"/>
    <w:rsid w:val="00FD2936"/>
    <w:rsid w:val="00FD7AFA"/>
    <w:rsid w:val="00FE05FE"/>
    <w:rsid w:val="00FE066F"/>
    <w:rsid w:val="00FE14B4"/>
    <w:rsid w:val="00FE3D43"/>
    <w:rsid w:val="00FF1640"/>
    <w:rsid w:val="00FF4269"/>
    <w:rsid w:val="3627BD88"/>
    <w:rsid w:val="56D0E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8BFA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44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C44B70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  <w:lang w:val="x-none" w:eastAsia="x-none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C44B70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C44B70"/>
    <w:pPr>
      <w:keepNext/>
      <w:ind w:left="7080"/>
      <w:outlineLvl w:val="2"/>
    </w:pPr>
    <w:rPr>
      <w:u w:val="single"/>
      <w:lang w:val="x-none" w:eastAsia="x-none"/>
    </w:rPr>
  </w:style>
  <w:style w:type="paragraph" w:styleId="Titolo4">
    <w:name w:val="heading 4"/>
    <w:basedOn w:val="Normale"/>
    <w:next w:val="Normale"/>
    <w:link w:val="Titolo4Carattere"/>
    <w:qFormat/>
    <w:rsid w:val="00C44B70"/>
    <w:pPr>
      <w:keepNext/>
      <w:outlineLvl w:val="3"/>
    </w:pPr>
    <w:rPr>
      <w:b/>
      <w:i/>
      <w:sz w:val="20"/>
      <w:lang w:val="x-none" w:eastAsia="x-none"/>
    </w:rPr>
  </w:style>
  <w:style w:type="paragraph" w:styleId="Titolo5">
    <w:name w:val="heading 5"/>
    <w:basedOn w:val="Normale"/>
    <w:next w:val="Normale"/>
    <w:link w:val="Titolo5Carattere"/>
    <w:qFormat/>
    <w:rsid w:val="00C44B70"/>
    <w:pPr>
      <w:keepNext/>
      <w:ind w:left="3540" w:firstLine="708"/>
      <w:outlineLvl w:val="4"/>
    </w:pPr>
    <w:rPr>
      <w:u w:val="single"/>
      <w:lang w:val="x-none" w:eastAsia="x-none"/>
    </w:rPr>
  </w:style>
  <w:style w:type="paragraph" w:styleId="Titolo6">
    <w:name w:val="heading 6"/>
    <w:basedOn w:val="Normale"/>
    <w:next w:val="Normale"/>
    <w:link w:val="Titolo6Carattere"/>
    <w:qFormat/>
    <w:rsid w:val="00C44B70"/>
    <w:pPr>
      <w:keepNext/>
      <w:spacing w:before="240"/>
      <w:jc w:val="both"/>
      <w:outlineLvl w:val="5"/>
    </w:pPr>
    <w:rPr>
      <w:b/>
      <w:bCs/>
      <w:i/>
      <w:szCs w:val="22"/>
      <w:u w:val="single"/>
      <w:lang w:val="x-none" w:eastAsia="x-none"/>
    </w:rPr>
  </w:style>
  <w:style w:type="paragraph" w:styleId="Titolo7">
    <w:name w:val="heading 7"/>
    <w:basedOn w:val="Normale"/>
    <w:next w:val="Normale"/>
    <w:link w:val="Titolo7Carattere"/>
    <w:qFormat/>
    <w:rsid w:val="00C44B70"/>
    <w:pPr>
      <w:keepNext/>
      <w:spacing w:before="240" w:line="360" w:lineRule="atLeast"/>
      <w:jc w:val="both"/>
      <w:outlineLvl w:val="6"/>
    </w:pPr>
    <w:rPr>
      <w:u w:val="single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C44B70"/>
    <w:rPr>
      <w:rFonts w:ascii="Bookman Old Style" w:eastAsia="Times New Roman" w:hAnsi="Bookman Old Style" w:cs="Times New Roman"/>
      <w:i/>
      <w:szCs w:val="24"/>
      <w:lang w:val="x-none" w:eastAsia="x-none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C44B70"/>
    <w:rPr>
      <w:rFonts w:ascii="Times New Roman" w:eastAsia="Times New Roman" w:hAnsi="Times New Roman" w:cs="Times New Roman"/>
      <w:sz w:val="20"/>
      <w:szCs w:val="24"/>
      <w:u w:val="single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C44B70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character" w:customStyle="1" w:styleId="Titolo4Carattere">
    <w:name w:val="Titolo 4 Carattere"/>
    <w:basedOn w:val="Carpredefinitoparagrafo"/>
    <w:link w:val="Titolo4"/>
    <w:rsid w:val="00C44B70"/>
    <w:rPr>
      <w:rFonts w:ascii="Times New Roman" w:eastAsia="Times New Roman" w:hAnsi="Times New Roman" w:cs="Times New Roman"/>
      <w:b/>
      <w:i/>
      <w:sz w:val="20"/>
      <w:szCs w:val="24"/>
      <w:lang w:val="x-none" w:eastAsia="x-none"/>
    </w:rPr>
  </w:style>
  <w:style w:type="character" w:customStyle="1" w:styleId="Titolo5Carattere">
    <w:name w:val="Titolo 5 Carattere"/>
    <w:basedOn w:val="Carpredefinitoparagrafo"/>
    <w:link w:val="Titolo5"/>
    <w:rsid w:val="00C44B70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character" w:customStyle="1" w:styleId="Titolo6Carattere">
    <w:name w:val="Titolo 6 Carattere"/>
    <w:basedOn w:val="Carpredefinitoparagrafo"/>
    <w:link w:val="Titolo6"/>
    <w:rsid w:val="00C44B70"/>
    <w:rPr>
      <w:rFonts w:ascii="Times New Roman" w:eastAsia="Times New Roman" w:hAnsi="Times New Roman" w:cs="Times New Roman"/>
      <w:b/>
      <w:bCs/>
      <w:i/>
      <w:sz w:val="24"/>
      <w:u w:val="single"/>
      <w:lang w:val="x-none" w:eastAsia="x-none"/>
    </w:rPr>
  </w:style>
  <w:style w:type="character" w:customStyle="1" w:styleId="Titolo7Carattere">
    <w:name w:val="Titolo 7 Carattere"/>
    <w:basedOn w:val="Carpredefinitoparagrafo"/>
    <w:link w:val="Titolo7"/>
    <w:rsid w:val="00C44B70"/>
    <w:rPr>
      <w:rFonts w:ascii="Times New Roman" w:eastAsia="Times New Roman" w:hAnsi="Times New Roman" w:cs="Times New Roman"/>
      <w:sz w:val="24"/>
      <w:szCs w:val="24"/>
      <w:u w:val="single"/>
      <w:lang w:val="x-none" w:eastAsia="x-none"/>
    </w:rPr>
  </w:style>
  <w:style w:type="paragraph" w:styleId="Didascalia">
    <w:name w:val="caption"/>
    <w:basedOn w:val="Normale"/>
    <w:next w:val="Normale"/>
    <w:qFormat/>
    <w:rsid w:val="00C44B70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C44B70"/>
    <w:pPr>
      <w:spacing w:before="240"/>
      <w:jc w:val="center"/>
    </w:pPr>
    <w:rPr>
      <w:b/>
      <w:bCs/>
      <w:sz w:val="28"/>
      <w:lang w:val="x-none" w:eastAsia="x-none"/>
    </w:rPr>
  </w:style>
  <w:style w:type="character" w:customStyle="1" w:styleId="TitoloCarattere">
    <w:name w:val="Titolo Carattere"/>
    <w:basedOn w:val="Carpredefinitoparagrafo"/>
    <w:link w:val="Titolo"/>
    <w:rsid w:val="00C44B70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styleId="Enfasicorsivo">
    <w:name w:val="Emphasis"/>
    <w:uiPriority w:val="20"/>
    <w:qFormat/>
    <w:rsid w:val="00C44B70"/>
    <w:rPr>
      <w:i/>
      <w:iCs/>
    </w:rPr>
  </w:style>
  <w:style w:type="paragraph" w:customStyle="1" w:styleId="Titolo2Ada">
    <w:name w:val="Titolo 2 Ada"/>
    <w:basedOn w:val="Titolo1"/>
    <w:qFormat/>
    <w:rsid w:val="00C44B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44B70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44B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Intestazione">
    <w:name w:val="header"/>
    <w:basedOn w:val="Normale"/>
    <w:link w:val="IntestazioneCarattere"/>
    <w:uiPriority w:val="99"/>
    <w:unhideWhenUsed/>
    <w:rsid w:val="00C44B70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44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dipagina">
    <w:name w:val="footer"/>
    <w:basedOn w:val="Normale"/>
    <w:link w:val="PidipaginaCarattere"/>
    <w:uiPriority w:val="99"/>
    <w:unhideWhenUsed/>
    <w:rsid w:val="00C44B70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44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C44B7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C44B70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uiPriority w:val="99"/>
    <w:semiHidden/>
    <w:unhideWhenUsed/>
    <w:rsid w:val="00C44B7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C44B70"/>
    <w:pPr>
      <w:jc w:val="both"/>
    </w:pPr>
    <w:rPr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uiPriority w:val="99"/>
    <w:rsid w:val="00C44B7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Rimandocommento">
    <w:name w:val="annotation reference"/>
    <w:semiHidden/>
    <w:unhideWhenUsed/>
    <w:rsid w:val="00C44B70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C44B7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C44B70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44B70"/>
    <w:rPr>
      <w:b/>
      <w:bCs/>
      <w:lang w:val="x-none" w:eastAsia="x-none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44B7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table" w:styleId="Grigliatabella">
    <w:name w:val="Table Grid"/>
    <w:basedOn w:val="Tabellanormale"/>
    <w:uiPriority w:val="39"/>
    <w:rsid w:val="00C44B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C44B70"/>
    <w:pPr>
      <w:ind w:left="720"/>
    </w:pPr>
    <w:rPr>
      <w:lang w:eastAsia="en-US"/>
    </w:rPr>
  </w:style>
  <w:style w:type="character" w:customStyle="1" w:styleId="provvnumart">
    <w:name w:val="provv_numart"/>
    <w:rsid w:val="00C44B70"/>
    <w:rPr>
      <w:b/>
      <w:bCs/>
    </w:rPr>
  </w:style>
  <w:style w:type="character" w:styleId="Collegamentoipertestuale">
    <w:name w:val="Hyperlink"/>
    <w:uiPriority w:val="99"/>
    <w:rsid w:val="00C44B70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C44B70"/>
    <w:pPr>
      <w:spacing w:before="100" w:beforeAutospacing="1" w:after="100" w:afterAutospacing="1"/>
    </w:pPr>
  </w:style>
  <w:style w:type="paragraph" w:customStyle="1" w:styleId="Elencoacolori-Colore11">
    <w:name w:val="Elenco a colori - Colore 11"/>
    <w:basedOn w:val="Normale"/>
    <w:qFormat/>
    <w:rsid w:val="00C44B70"/>
    <w:pPr>
      <w:ind w:left="720"/>
      <w:contextualSpacing/>
    </w:pPr>
    <w:rPr>
      <w:rFonts w:ascii="Calibri" w:hAnsi="Calibri"/>
      <w:noProof/>
    </w:rPr>
  </w:style>
  <w:style w:type="paragraph" w:customStyle="1" w:styleId="Default">
    <w:name w:val="Default"/>
    <w:rsid w:val="00C44B70"/>
    <w:pPr>
      <w:widowControl w:val="0"/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EUAlbertina"/>
      <w:color w:val="000000"/>
      <w:sz w:val="24"/>
      <w:szCs w:val="24"/>
      <w:lang w:eastAsia="it-I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C44B70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C44B70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Rimandonotadichiusura">
    <w:name w:val="endnote reference"/>
    <w:uiPriority w:val="99"/>
    <w:semiHidden/>
    <w:unhideWhenUsed/>
    <w:rsid w:val="00C44B70"/>
    <w:rPr>
      <w:vertAlign w:val="superscrip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3F00FB"/>
    <w:rPr>
      <w:color w:val="605E5C"/>
      <w:shd w:val="clear" w:color="auto" w:fill="E1DFDD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AB774A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FB1145"/>
    <w:rPr>
      <w:b/>
      <w:bCs/>
    </w:rPr>
  </w:style>
  <w:style w:type="character" w:customStyle="1" w:styleId="normaltextrun">
    <w:name w:val="normaltextrun"/>
    <w:basedOn w:val="Carpredefinitoparagrafo"/>
    <w:rsid w:val="00D73A3C"/>
  </w:style>
  <w:style w:type="paragraph" w:customStyle="1" w:styleId="paragraph">
    <w:name w:val="paragraph"/>
    <w:basedOn w:val="Normale"/>
    <w:rsid w:val="00D73A3C"/>
    <w:pPr>
      <w:spacing w:before="100" w:beforeAutospacing="1" w:after="100" w:afterAutospacing="1"/>
    </w:pPr>
  </w:style>
  <w:style w:type="character" w:customStyle="1" w:styleId="eop">
    <w:name w:val="eop"/>
    <w:basedOn w:val="Carpredefinitoparagrafo"/>
    <w:rsid w:val="00D73A3C"/>
  </w:style>
  <w:style w:type="character" w:styleId="Collegamentovisitato">
    <w:name w:val="FollowedHyperlink"/>
    <w:basedOn w:val="Carpredefinitoparagrafo"/>
    <w:uiPriority w:val="99"/>
    <w:semiHidden/>
    <w:unhideWhenUsed/>
    <w:rsid w:val="00D73A3C"/>
    <w:rPr>
      <w:color w:val="954F72" w:themeColor="followedHyperlink"/>
      <w:u w:val="single"/>
    </w:r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D9218F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573A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0AFF1-D193-4B5D-8534-ACDD92B3F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1842</Words>
  <Characters>10505</Characters>
  <Application>Microsoft Office Word</Application>
  <DocSecurity>0</DocSecurity>
  <Lines>87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2025-07-29T10:56:00Z</dcterms:created>
  <dcterms:modified xsi:type="dcterms:W3CDTF">2025-07-29T10:56:00Z</dcterms:modified>
</cp:coreProperties>
</file>